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73" w:rsidRPr="00C247C4" w:rsidRDefault="00601D73" w:rsidP="00601D73">
      <w:pPr>
        <w:rPr>
          <w:b/>
          <w:sz w:val="20"/>
          <w:highlight w:val="cyan"/>
        </w:rPr>
      </w:pPr>
    </w:p>
    <w:p w:rsidR="00601D73" w:rsidRPr="00472A36" w:rsidRDefault="00601D73" w:rsidP="00601D73">
      <w:pPr>
        <w:ind w:left="1134" w:hanging="1134"/>
        <w:rPr>
          <w:sz w:val="20"/>
        </w:rPr>
      </w:pPr>
      <w:r>
        <w:rPr>
          <w:noProof/>
          <w:sz w:val="20"/>
        </w:rPr>
        <w:drawing>
          <wp:inline distT="0" distB="0" distL="0" distR="0">
            <wp:extent cx="752475" cy="8572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r w:rsidRPr="00C247C4">
        <w:rPr>
          <w:b/>
          <w:sz w:val="20"/>
        </w:rPr>
        <w:t xml:space="preserve">ESOGU Faculty of Education, </w:t>
      </w:r>
      <w:r w:rsidRPr="00C247C4">
        <w:rPr>
          <w:b/>
          <w:bCs/>
          <w:sz w:val="20"/>
        </w:rPr>
        <w:t xml:space="preserve">Department of Elementary and Early Childhood Education, Early </w:t>
      </w:r>
      <w:r>
        <w:rPr>
          <w:b/>
          <w:bCs/>
          <w:sz w:val="20"/>
        </w:rPr>
        <w:t>Childhood</w:t>
      </w:r>
      <w:r w:rsidRPr="00C247C4">
        <w:rPr>
          <w:b/>
          <w:bCs/>
          <w:sz w:val="20"/>
        </w:rPr>
        <w:t xml:space="preserve"> Education</w:t>
      </w:r>
    </w:p>
    <w:tbl>
      <w:tblPr>
        <w:tblW w:w="300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66"/>
        <w:gridCol w:w="1634"/>
      </w:tblGrid>
      <w:tr w:rsidR="00601D73" w:rsidRPr="00C247C4" w:rsidTr="001A795C">
        <w:trPr>
          <w:trHeight w:val="346"/>
        </w:trPr>
        <w:tc>
          <w:tcPr>
            <w:tcW w:w="1366" w:type="dxa"/>
            <w:vAlign w:val="center"/>
          </w:tcPr>
          <w:p w:rsidR="00601D73" w:rsidRPr="00C247C4" w:rsidRDefault="00601D73" w:rsidP="001A795C">
            <w:pPr>
              <w:spacing w:line="276" w:lineRule="auto"/>
              <w:outlineLvl w:val="0"/>
              <w:rPr>
                <w:b/>
                <w:sz w:val="20"/>
                <w:szCs w:val="20"/>
                <w:lang w:eastAsia="en-US"/>
              </w:rPr>
            </w:pPr>
            <w:r w:rsidRPr="00C247C4">
              <w:rPr>
                <w:b/>
                <w:sz w:val="20"/>
                <w:szCs w:val="20"/>
                <w:lang w:eastAsia="en-US"/>
              </w:rPr>
              <w:t>SEMESTER</w:t>
            </w:r>
          </w:p>
        </w:tc>
        <w:tc>
          <w:tcPr>
            <w:tcW w:w="1634" w:type="dxa"/>
            <w:vAlign w:val="center"/>
          </w:tcPr>
          <w:p w:rsidR="00601D73" w:rsidRPr="00C247C4" w:rsidRDefault="00601D73" w:rsidP="001A795C">
            <w:pPr>
              <w:spacing w:line="276" w:lineRule="auto"/>
              <w:outlineLvl w:val="0"/>
              <w:rPr>
                <w:sz w:val="20"/>
                <w:szCs w:val="20"/>
                <w:lang w:eastAsia="en-US"/>
              </w:rPr>
            </w:pPr>
            <w:r w:rsidRPr="00C247C4">
              <w:rPr>
                <w:sz w:val="20"/>
                <w:szCs w:val="20"/>
                <w:lang w:eastAsia="en-US"/>
              </w:rPr>
              <w:t>Spring</w:t>
            </w:r>
          </w:p>
        </w:tc>
      </w:tr>
    </w:tbl>
    <w:p w:rsidR="00601D73" w:rsidRPr="00C247C4" w:rsidRDefault="00601D73" w:rsidP="00601D73">
      <w:pPr>
        <w:spacing w:line="276" w:lineRule="auto"/>
        <w:jc w:val="right"/>
        <w:outlineLvl w:val="0"/>
        <w:rPr>
          <w:b/>
          <w:sz w:val="20"/>
          <w:szCs w:val="20"/>
          <w:lang w:eastAsia="en-US"/>
        </w:rPr>
      </w:pPr>
    </w:p>
    <w:tbl>
      <w:tblPr>
        <w:tblW w:w="104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65"/>
        <w:gridCol w:w="1912"/>
        <w:gridCol w:w="2961"/>
        <w:gridCol w:w="2986"/>
      </w:tblGrid>
      <w:tr w:rsidR="00601D73" w:rsidRPr="00C247C4" w:rsidTr="001A795C">
        <w:trPr>
          <w:trHeight w:val="321"/>
        </w:trPr>
        <w:tc>
          <w:tcPr>
            <w:tcW w:w="2565" w:type="dxa"/>
            <w:vAlign w:val="center"/>
          </w:tcPr>
          <w:p w:rsidR="00601D73" w:rsidRPr="00C247C4" w:rsidRDefault="00601D73" w:rsidP="001A795C">
            <w:pPr>
              <w:spacing w:line="276" w:lineRule="auto"/>
              <w:jc w:val="center"/>
              <w:outlineLvl w:val="0"/>
              <w:rPr>
                <w:b/>
                <w:sz w:val="20"/>
                <w:szCs w:val="20"/>
                <w:lang w:eastAsia="en-US"/>
              </w:rPr>
            </w:pPr>
            <w:r w:rsidRPr="00C247C4">
              <w:rPr>
                <w:b/>
                <w:sz w:val="20"/>
                <w:szCs w:val="20"/>
                <w:lang w:eastAsia="en-US"/>
              </w:rPr>
              <w:t>COURSE CODE</w:t>
            </w:r>
          </w:p>
        </w:tc>
        <w:tc>
          <w:tcPr>
            <w:tcW w:w="1912" w:type="dxa"/>
            <w:vAlign w:val="center"/>
          </w:tcPr>
          <w:p w:rsidR="00601D73" w:rsidRPr="00C247C4" w:rsidRDefault="00601D73" w:rsidP="001A795C">
            <w:pPr>
              <w:spacing w:line="276" w:lineRule="auto"/>
              <w:outlineLvl w:val="0"/>
              <w:rPr>
                <w:sz w:val="20"/>
                <w:szCs w:val="20"/>
                <w:lang w:eastAsia="en-US"/>
              </w:rPr>
            </w:pPr>
            <w:r w:rsidRPr="00C247C4">
              <w:rPr>
                <w:sz w:val="20"/>
                <w:szCs w:val="20"/>
                <w:lang w:eastAsia="en-US"/>
              </w:rPr>
              <w:t xml:space="preserve"> 171918006</w:t>
            </w:r>
          </w:p>
        </w:tc>
        <w:tc>
          <w:tcPr>
            <w:tcW w:w="2961" w:type="dxa"/>
            <w:vAlign w:val="center"/>
          </w:tcPr>
          <w:p w:rsidR="00601D73" w:rsidRPr="00C247C4" w:rsidRDefault="00601D73" w:rsidP="001A795C">
            <w:pPr>
              <w:spacing w:line="276" w:lineRule="auto"/>
              <w:jc w:val="center"/>
              <w:outlineLvl w:val="0"/>
              <w:rPr>
                <w:b/>
                <w:sz w:val="20"/>
                <w:szCs w:val="20"/>
                <w:lang w:eastAsia="en-US"/>
              </w:rPr>
            </w:pPr>
            <w:r w:rsidRPr="00C247C4">
              <w:rPr>
                <w:b/>
                <w:sz w:val="20"/>
                <w:szCs w:val="20"/>
                <w:lang w:eastAsia="en-US"/>
              </w:rPr>
              <w:t>COURSE NAME</w:t>
            </w:r>
          </w:p>
        </w:tc>
        <w:tc>
          <w:tcPr>
            <w:tcW w:w="2986" w:type="dxa"/>
          </w:tcPr>
          <w:p w:rsidR="00601D73" w:rsidRPr="00C247C4" w:rsidRDefault="00601D73" w:rsidP="001A795C">
            <w:pPr>
              <w:spacing w:line="276" w:lineRule="auto"/>
              <w:outlineLvl w:val="0"/>
              <w:rPr>
                <w:sz w:val="20"/>
                <w:szCs w:val="20"/>
                <w:lang w:eastAsia="en-US"/>
              </w:rPr>
            </w:pPr>
            <w:r w:rsidRPr="00C247C4">
              <w:rPr>
                <w:sz w:val="20"/>
                <w:szCs w:val="20"/>
                <w:lang w:eastAsia="en-US"/>
              </w:rPr>
              <w:t>Children at Risk and Education</w:t>
            </w:r>
          </w:p>
        </w:tc>
      </w:tr>
    </w:tbl>
    <w:p w:rsidR="00601D73" w:rsidRPr="00C247C4" w:rsidRDefault="00601D73" w:rsidP="00601D73">
      <w:pPr>
        <w:spacing w:line="276" w:lineRule="auto"/>
        <w:outlineLvl w:val="0"/>
        <w:rPr>
          <w:sz w:val="20"/>
          <w:szCs w:val="20"/>
          <w:lang w:eastAsia="en-US"/>
        </w:rPr>
      </w:pPr>
      <w:r w:rsidRPr="00C247C4">
        <w:rPr>
          <w:b/>
          <w:sz w:val="20"/>
          <w:szCs w:val="20"/>
          <w:lang w:eastAsia="en-US"/>
        </w:rPr>
        <w:t xml:space="preserve">                                                   </w:t>
      </w:r>
      <w:r w:rsidRPr="00C247C4">
        <w:rPr>
          <w:b/>
          <w:sz w:val="20"/>
          <w:szCs w:val="20"/>
          <w:lang w:eastAsia="en-US"/>
        </w:rPr>
        <w:tab/>
      </w:r>
      <w:r w:rsidRPr="00C247C4">
        <w:rPr>
          <w:b/>
          <w:sz w:val="20"/>
          <w:szCs w:val="20"/>
          <w:lang w:eastAsia="en-US"/>
        </w:rPr>
        <w:tab/>
      </w:r>
      <w:r w:rsidRPr="00C247C4">
        <w:rPr>
          <w:b/>
          <w:sz w:val="20"/>
          <w:szCs w:val="20"/>
          <w:lang w:eastAsia="en-US"/>
        </w:rPr>
        <w:tab/>
      </w:r>
      <w:r w:rsidRPr="00C247C4">
        <w:rPr>
          <w:b/>
          <w:sz w:val="20"/>
          <w:szCs w:val="20"/>
          <w:lang w:eastAsia="en-US"/>
        </w:rPr>
        <w:tab/>
      </w:r>
      <w:r w:rsidRPr="00C247C4">
        <w:rPr>
          <w:b/>
          <w:sz w:val="20"/>
          <w:szCs w:val="20"/>
          <w:lang w:eastAsia="en-US"/>
        </w:rPr>
        <w:tab/>
        <w:t xml:space="preserve">      </w:t>
      </w:r>
    </w:p>
    <w:tbl>
      <w:tblPr>
        <w:tblW w:w="499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4"/>
        <w:gridCol w:w="319"/>
        <w:gridCol w:w="483"/>
        <w:gridCol w:w="939"/>
        <w:gridCol w:w="640"/>
        <w:gridCol w:w="59"/>
        <w:gridCol w:w="603"/>
        <w:gridCol w:w="802"/>
        <w:gridCol w:w="301"/>
        <w:gridCol w:w="325"/>
        <w:gridCol w:w="98"/>
        <w:gridCol w:w="1986"/>
        <w:gridCol w:w="1290"/>
      </w:tblGrid>
      <w:tr w:rsidR="00601D73" w:rsidRPr="00C247C4" w:rsidTr="001A795C">
        <w:trPr>
          <w:trHeight w:val="383"/>
        </w:trPr>
        <w:tc>
          <w:tcPr>
            <w:tcW w:w="773" w:type="pct"/>
            <w:vMerge w:val="restart"/>
            <w:tcBorders>
              <w:top w:val="single" w:sz="12" w:space="0" w:color="auto"/>
              <w:left w:val="single" w:sz="12" w:space="0" w:color="auto"/>
              <w:bottom w:val="single" w:sz="4" w:space="0" w:color="auto"/>
              <w:right w:val="single" w:sz="12" w:space="0" w:color="auto"/>
            </w:tcBorders>
            <w:vAlign w:val="center"/>
          </w:tcPr>
          <w:p w:rsidR="00601D73" w:rsidRPr="00C247C4" w:rsidRDefault="00601D73" w:rsidP="001A795C">
            <w:pPr>
              <w:spacing w:line="276" w:lineRule="auto"/>
              <w:rPr>
                <w:b/>
                <w:sz w:val="20"/>
                <w:szCs w:val="20"/>
                <w:lang w:eastAsia="en-US"/>
              </w:rPr>
            </w:pPr>
            <w:r w:rsidRPr="00C247C4">
              <w:rPr>
                <w:b/>
                <w:sz w:val="20"/>
                <w:szCs w:val="20"/>
                <w:lang w:eastAsia="en-US"/>
              </w:rPr>
              <w:t>SEMESTER</w:t>
            </w:r>
          </w:p>
          <w:p w:rsidR="00601D73" w:rsidRPr="00C247C4" w:rsidRDefault="00601D73" w:rsidP="001A795C">
            <w:pPr>
              <w:spacing w:line="276" w:lineRule="auto"/>
              <w:rPr>
                <w:sz w:val="20"/>
                <w:szCs w:val="20"/>
                <w:lang w:eastAsia="en-US"/>
              </w:rPr>
            </w:pPr>
          </w:p>
        </w:tc>
        <w:tc>
          <w:tcPr>
            <w:tcW w:w="1640" w:type="pct"/>
            <w:gridSpan w:val="6"/>
            <w:tcBorders>
              <w:left w:val="single" w:sz="12" w:space="0" w:color="auto"/>
              <w:bottom w:val="single" w:sz="4" w:space="0" w:color="auto"/>
              <w:right w:val="single" w:sz="12"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WEEKLY COURSE PERIOD</w:t>
            </w:r>
          </w:p>
        </w:tc>
        <w:tc>
          <w:tcPr>
            <w:tcW w:w="2587" w:type="pct"/>
            <w:gridSpan w:val="6"/>
            <w:tcBorders>
              <w:left w:val="single" w:sz="12" w:space="0" w:color="auto"/>
              <w:bottom w:val="single" w:sz="4"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COURSE OF</w:t>
            </w:r>
          </w:p>
        </w:tc>
      </w:tr>
      <w:tr w:rsidR="00601D73" w:rsidRPr="00C247C4" w:rsidTr="001A795C">
        <w:trPr>
          <w:trHeight w:val="382"/>
        </w:trPr>
        <w:tc>
          <w:tcPr>
            <w:tcW w:w="773" w:type="pct"/>
            <w:vMerge/>
            <w:tcBorders>
              <w:top w:val="single" w:sz="4" w:space="0" w:color="auto"/>
              <w:left w:val="single" w:sz="12" w:space="0" w:color="auto"/>
              <w:bottom w:val="single" w:sz="4" w:space="0" w:color="auto"/>
              <w:right w:val="single" w:sz="12" w:space="0" w:color="auto"/>
            </w:tcBorders>
          </w:tcPr>
          <w:p w:rsidR="00601D73" w:rsidRPr="00C247C4" w:rsidRDefault="00601D73" w:rsidP="001A795C">
            <w:pPr>
              <w:spacing w:line="276" w:lineRule="auto"/>
              <w:rPr>
                <w:b/>
                <w:sz w:val="20"/>
                <w:szCs w:val="20"/>
                <w:lang w:eastAsia="en-US"/>
              </w:rPr>
            </w:pPr>
          </w:p>
        </w:tc>
        <w:tc>
          <w:tcPr>
            <w:tcW w:w="432" w:type="pct"/>
            <w:gridSpan w:val="2"/>
            <w:tcBorders>
              <w:top w:val="single" w:sz="4" w:space="0" w:color="auto"/>
              <w:left w:val="single" w:sz="12" w:space="0" w:color="auto"/>
              <w:bottom w:val="single" w:sz="4" w:space="0" w:color="auto"/>
              <w:right w:val="single" w:sz="4"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Theory</w:t>
            </w:r>
          </w:p>
        </w:tc>
        <w:tc>
          <w:tcPr>
            <w:tcW w:w="506" w:type="pct"/>
            <w:tcBorders>
              <w:top w:val="single" w:sz="4" w:space="0" w:color="auto"/>
              <w:left w:val="single" w:sz="4" w:space="0" w:color="auto"/>
              <w:bottom w:val="single" w:sz="4"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Practice</w:t>
            </w:r>
          </w:p>
        </w:tc>
        <w:tc>
          <w:tcPr>
            <w:tcW w:w="702" w:type="pct"/>
            <w:gridSpan w:val="3"/>
            <w:tcBorders>
              <w:top w:val="single" w:sz="4" w:space="0" w:color="auto"/>
              <w:bottom w:val="single" w:sz="4" w:space="0" w:color="auto"/>
              <w:right w:val="single" w:sz="12" w:space="0" w:color="auto"/>
            </w:tcBorders>
            <w:vAlign w:val="center"/>
          </w:tcPr>
          <w:p w:rsidR="00601D73" w:rsidRPr="00C247C4" w:rsidRDefault="00601D73" w:rsidP="001A795C">
            <w:pPr>
              <w:spacing w:line="276" w:lineRule="auto"/>
              <w:ind w:left="-111" w:right="-108"/>
              <w:jc w:val="center"/>
              <w:rPr>
                <w:b/>
                <w:sz w:val="20"/>
                <w:szCs w:val="20"/>
                <w:lang w:eastAsia="en-US"/>
              </w:rPr>
            </w:pPr>
            <w:r w:rsidRPr="00C247C4">
              <w:rPr>
                <w:b/>
                <w:sz w:val="20"/>
                <w:szCs w:val="20"/>
                <w:lang w:eastAsia="en-US"/>
              </w:rPr>
              <w:t>Labratory</w:t>
            </w:r>
          </w:p>
        </w:tc>
        <w:tc>
          <w:tcPr>
            <w:tcW w:w="432" w:type="pct"/>
            <w:tcBorders>
              <w:top w:val="single" w:sz="4" w:space="0" w:color="auto"/>
              <w:bottom w:val="single" w:sz="4" w:space="0" w:color="auto"/>
              <w:right w:val="single" w:sz="4"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Credit</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601D73" w:rsidRPr="00C247C4" w:rsidRDefault="00601D73" w:rsidP="001A795C">
            <w:pPr>
              <w:spacing w:line="276" w:lineRule="auto"/>
              <w:ind w:left="-111" w:right="-108"/>
              <w:jc w:val="center"/>
              <w:rPr>
                <w:b/>
                <w:sz w:val="20"/>
                <w:szCs w:val="20"/>
                <w:lang w:eastAsia="en-US"/>
              </w:rPr>
            </w:pPr>
            <w:r w:rsidRPr="00C247C4">
              <w:rPr>
                <w:b/>
                <w:sz w:val="20"/>
                <w:szCs w:val="20"/>
                <w:lang w:eastAsia="en-US"/>
              </w:rPr>
              <w:t>ECTS</w:t>
            </w:r>
          </w:p>
        </w:tc>
        <w:tc>
          <w:tcPr>
            <w:tcW w:w="1123" w:type="pct"/>
            <w:gridSpan w:val="2"/>
            <w:tcBorders>
              <w:top w:val="single" w:sz="4" w:space="0" w:color="auto"/>
              <w:left w:val="single" w:sz="4" w:space="0" w:color="auto"/>
              <w:bottom w:val="single" w:sz="4"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TYPE</w:t>
            </w:r>
          </w:p>
        </w:tc>
        <w:tc>
          <w:tcPr>
            <w:tcW w:w="695" w:type="pct"/>
            <w:tcBorders>
              <w:top w:val="single" w:sz="4" w:space="0" w:color="auto"/>
              <w:left w:val="single" w:sz="4" w:space="0" w:color="auto"/>
              <w:bottom w:val="single" w:sz="4"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LANGUAGE</w:t>
            </w:r>
          </w:p>
        </w:tc>
      </w:tr>
      <w:tr w:rsidR="00601D73" w:rsidRPr="00C247C4" w:rsidTr="001A795C">
        <w:trPr>
          <w:trHeight w:val="367"/>
        </w:trPr>
        <w:tc>
          <w:tcPr>
            <w:tcW w:w="773" w:type="pct"/>
            <w:tcBorders>
              <w:top w:val="single" w:sz="4"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8</w:t>
            </w:r>
          </w:p>
        </w:tc>
        <w:tc>
          <w:tcPr>
            <w:tcW w:w="432" w:type="pct"/>
            <w:gridSpan w:val="2"/>
            <w:tcBorders>
              <w:top w:val="single" w:sz="4" w:space="0" w:color="auto"/>
              <w:left w:val="single" w:sz="12" w:space="0" w:color="auto"/>
              <w:bottom w:val="single" w:sz="12" w:space="0" w:color="auto"/>
              <w:right w:val="single" w:sz="4" w:space="0" w:color="auto"/>
            </w:tcBorders>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2</w:t>
            </w:r>
          </w:p>
        </w:tc>
        <w:tc>
          <w:tcPr>
            <w:tcW w:w="506" w:type="pct"/>
            <w:tcBorders>
              <w:top w:val="single" w:sz="4" w:space="0" w:color="auto"/>
              <w:left w:val="single" w:sz="4" w:space="0" w:color="auto"/>
              <w:bottom w:val="single" w:sz="12" w:space="0" w:color="auto"/>
            </w:tcBorders>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0</w:t>
            </w:r>
          </w:p>
        </w:tc>
        <w:tc>
          <w:tcPr>
            <w:tcW w:w="702" w:type="pct"/>
            <w:gridSpan w:val="3"/>
            <w:tcBorders>
              <w:top w:val="single" w:sz="4" w:space="0" w:color="auto"/>
              <w:bottom w:val="single" w:sz="12" w:space="0" w:color="auto"/>
              <w:right w:val="single" w:sz="12" w:space="0" w:color="auto"/>
            </w:tcBorders>
            <w:shd w:val="clear" w:color="auto" w:fill="auto"/>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0</w:t>
            </w:r>
          </w:p>
        </w:tc>
        <w:tc>
          <w:tcPr>
            <w:tcW w:w="432" w:type="pct"/>
            <w:tcBorders>
              <w:top w:val="single" w:sz="4" w:space="0" w:color="auto"/>
              <w:bottom w:val="single" w:sz="12" w:space="0" w:color="auto"/>
              <w:right w:val="single" w:sz="4" w:space="0" w:color="auto"/>
            </w:tcBorders>
            <w:shd w:val="clear" w:color="auto" w:fill="auto"/>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2</w:t>
            </w:r>
          </w:p>
        </w:tc>
        <w:tc>
          <w:tcPr>
            <w:tcW w:w="33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4</w:t>
            </w:r>
          </w:p>
        </w:tc>
        <w:tc>
          <w:tcPr>
            <w:tcW w:w="1123" w:type="pct"/>
            <w:gridSpan w:val="2"/>
            <w:tcBorders>
              <w:top w:val="single" w:sz="4" w:space="0" w:color="auto"/>
              <w:left w:val="single" w:sz="4" w:space="0" w:color="auto"/>
              <w:bottom w:val="single" w:sz="12" w:space="0" w:color="auto"/>
            </w:tcBorders>
            <w:vAlign w:val="center"/>
          </w:tcPr>
          <w:p w:rsidR="00601D73" w:rsidRPr="00C247C4" w:rsidRDefault="00601D73" w:rsidP="001A795C">
            <w:pPr>
              <w:spacing w:line="276" w:lineRule="auto"/>
              <w:jc w:val="center"/>
              <w:rPr>
                <w:sz w:val="20"/>
                <w:szCs w:val="20"/>
                <w:vertAlign w:val="superscript"/>
                <w:lang w:eastAsia="en-US"/>
              </w:rPr>
            </w:pPr>
            <w:r w:rsidRPr="00C247C4">
              <w:rPr>
                <w:sz w:val="20"/>
                <w:szCs w:val="20"/>
                <w:vertAlign w:val="superscript"/>
                <w:lang w:eastAsia="en-US"/>
              </w:rPr>
              <w:t>COMPULSORY ( )  ELECTIVE (X )</w:t>
            </w:r>
          </w:p>
        </w:tc>
        <w:tc>
          <w:tcPr>
            <w:tcW w:w="695" w:type="pct"/>
            <w:tcBorders>
              <w:top w:val="single" w:sz="4" w:space="0" w:color="auto"/>
              <w:left w:val="single" w:sz="4" w:space="0" w:color="auto"/>
              <w:bottom w:val="single" w:sz="12" w:space="0" w:color="auto"/>
            </w:tcBorders>
          </w:tcPr>
          <w:p w:rsidR="00601D73" w:rsidRPr="00C247C4" w:rsidRDefault="00601D73" w:rsidP="001A795C">
            <w:pPr>
              <w:spacing w:line="276" w:lineRule="auto"/>
              <w:jc w:val="center"/>
              <w:rPr>
                <w:sz w:val="20"/>
                <w:szCs w:val="20"/>
                <w:vertAlign w:val="superscript"/>
                <w:lang w:eastAsia="en-US"/>
              </w:rPr>
            </w:pPr>
            <w:r w:rsidRPr="00C247C4">
              <w:rPr>
                <w:sz w:val="20"/>
                <w:szCs w:val="20"/>
                <w:vertAlign w:val="superscript"/>
                <w:lang w:eastAsia="en-US"/>
              </w:rPr>
              <w:t>TURKISH</w:t>
            </w:r>
          </w:p>
        </w:tc>
      </w:tr>
      <w:tr w:rsidR="00601D73" w:rsidRPr="00C247C4" w:rsidTr="001A795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COURSE CATEGORY</w:t>
            </w:r>
          </w:p>
        </w:tc>
      </w:tr>
      <w:tr w:rsidR="00601D73" w:rsidRPr="00C247C4" w:rsidTr="001A795C">
        <w:tblPrEx>
          <w:tblBorders>
            <w:insideH w:val="single" w:sz="6" w:space="0" w:color="auto"/>
            <w:insideV w:val="single" w:sz="6" w:space="0" w:color="auto"/>
          </w:tblBorders>
        </w:tblPrEx>
        <w:trPr>
          <w:trHeight w:val="546"/>
        </w:trPr>
        <w:tc>
          <w:tcPr>
            <w:tcW w:w="945" w:type="pct"/>
            <w:gridSpan w:val="2"/>
            <w:tcBorders>
              <w:top w:val="single" w:sz="12" w:space="0" w:color="auto"/>
              <w:left w:val="single" w:sz="12" w:space="0" w:color="auto"/>
              <w:bottom w:val="single" w:sz="6" w:space="0" w:color="auto"/>
            </w:tcBorders>
          </w:tcPr>
          <w:p w:rsidR="00601D73" w:rsidRPr="00C247C4" w:rsidRDefault="00601D73" w:rsidP="001A795C">
            <w:pPr>
              <w:spacing w:line="276" w:lineRule="auto"/>
              <w:jc w:val="center"/>
              <w:rPr>
                <w:b/>
                <w:sz w:val="20"/>
                <w:szCs w:val="20"/>
                <w:lang w:eastAsia="en-US"/>
              </w:rPr>
            </w:pPr>
            <w:r w:rsidRPr="00C247C4">
              <w:rPr>
                <w:b/>
                <w:sz w:val="20"/>
                <w:szCs w:val="20"/>
                <w:lang w:eastAsia="en-US"/>
              </w:rPr>
              <w:t>Professional Knowledge</w:t>
            </w:r>
          </w:p>
        </w:tc>
        <w:tc>
          <w:tcPr>
            <w:tcW w:w="1143" w:type="pct"/>
            <w:gridSpan w:val="4"/>
            <w:tcBorders>
              <w:top w:val="single" w:sz="12" w:space="0" w:color="auto"/>
              <w:bottom w:val="single" w:sz="6" w:space="0" w:color="auto"/>
            </w:tcBorders>
          </w:tcPr>
          <w:p w:rsidR="00601D73" w:rsidRPr="00C247C4" w:rsidRDefault="00601D73" w:rsidP="001A795C">
            <w:pPr>
              <w:spacing w:line="276" w:lineRule="auto"/>
              <w:jc w:val="center"/>
              <w:rPr>
                <w:b/>
                <w:sz w:val="20"/>
                <w:szCs w:val="20"/>
                <w:lang w:eastAsia="en-US"/>
              </w:rPr>
            </w:pPr>
            <w:r w:rsidRPr="00C247C4">
              <w:rPr>
                <w:b/>
                <w:sz w:val="20"/>
                <w:szCs w:val="20"/>
                <w:lang w:eastAsia="en-US"/>
              </w:rPr>
              <w:t>Content Knowledge</w:t>
            </w:r>
          </w:p>
        </w:tc>
        <w:tc>
          <w:tcPr>
            <w:tcW w:w="919" w:type="pct"/>
            <w:gridSpan w:val="3"/>
            <w:tcBorders>
              <w:top w:val="single" w:sz="12" w:space="0" w:color="auto"/>
              <w:bottom w:val="single" w:sz="6" w:space="0" w:color="auto"/>
            </w:tcBorders>
          </w:tcPr>
          <w:p w:rsidR="00601D73" w:rsidRPr="00C247C4" w:rsidRDefault="00601D73" w:rsidP="001A795C">
            <w:pPr>
              <w:spacing w:line="276" w:lineRule="auto"/>
              <w:jc w:val="center"/>
              <w:rPr>
                <w:b/>
                <w:sz w:val="20"/>
                <w:szCs w:val="20"/>
                <w:lang w:eastAsia="en-US"/>
              </w:rPr>
            </w:pPr>
            <w:r w:rsidRPr="00C247C4">
              <w:rPr>
                <w:b/>
                <w:sz w:val="20"/>
                <w:szCs w:val="20"/>
                <w:lang w:eastAsia="en-US"/>
              </w:rPr>
              <w:t>General Culture Knowledge</w:t>
            </w:r>
          </w:p>
        </w:tc>
        <w:tc>
          <w:tcPr>
            <w:tcW w:w="1993" w:type="pct"/>
            <w:gridSpan w:val="4"/>
            <w:tcBorders>
              <w:top w:val="single" w:sz="12" w:space="0" w:color="auto"/>
              <w:bottom w:val="single" w:sz="6" w:space="0" w:color="auto"/>
            </w:tcBorders>
          </w:tcPr>
          <w:p w:rsidR="00601D73" w:rsidRPr="00C247C4" w:rsidRDefault="00601D73" w:rsidP="001A795C">
            <w:pPr>
              <w:spacing w:line="276" w:lineRule="auto"/>
              <w:jc w:val="center"/>
              <w:rPr>
                <w:b/>
                <w:sz w:val="20"/>
                <w:szCs w:val="20"/>
                <w:lang w:eastAsia="en-US"/>
              </w:rPr>
            </w:pPr>
            <w:r w:rsidRPr="00C247C4">
              <w:rPr>
                <w:b/>
                <w:sz w:val="20"/>
                <w:szCs w:val="20"/>
                <w:lang w:eastAsia="en-US"/>
              </w:rPr>
              <w:t>Elective Course</w:t>
            </w:r>
          </w:p>
        </w:tc>
      </w:tr>
      <w:tr w:rsidR="00601D73" w:rsidRPr="00C247C4" w:rsidTr="001A795C">
        <w:tblPrEx>
          <w:tblBorders>
            <w:insideH w:val="single" w:sz="6" w:space="0" w:color="auto"/>
            <w:insideV w:val="single" w:sz="6" w:space="0" w:color="auto"/>
          </w:tblBorders>
        </w:tblPrEx>
        <w:trPr>
          <w:trHeight w:val="138"/>
        </w:trPr>
        <w:tc>
          <w:tcPr>
            <w:tcW w:w="945" w:type="pct"/>
            <w:gridSpan w:val="2"/>
            <w:tcBorders>
              <w:top w:val="single" w:sz="6" w:space="0" w:color="auto"/>
              <w:left w:val="single" w:sz="12" w:space="0" w:color="auto"/>
              <w:bottom w:val="single" w:sz="12" w:space="0" w:color="auto"/>
              <w:right w:val="single" w:sz="4" w:space="0" w:color="auto"/>
            </w:tcBorders>
          </w:tcPr>
          <w:p w:rsidR="00601D73" w:rsidRPr="00C247C4" w:rsidRDefault="00601D73" w:rsidP="001A795C">
            <w:pPr>
              <w:spacing w:line="276" w:lineRule="auto"/>
              <w:jc w:val="center"/>
              <w:rPr>
                <w:sz w:val="20"/>
                <w:szCs w:val="20"/>
                <w:lang w:eastAsia="en-US"/>
              </w:rPr>
            </w:pPr>
          </w:p>
        </w:tc>
        <w:tc>
          <w:tcPr>
            <w:tcW w:w="1143" w:type="pct"/>
            <w:gridSpan w:val="4"/>
            <w:tcBorders>
              <w:top w:val="single" w:sz="6" w:space="0" w:color="auto"/>
              <w:left w:val="single" w:sz="4" w:space="0" w:color="auto"/>
              <w:bottom w:val="single" w:sz="12" w:space="0" w:color="auto"/>
              <w:right w:val="single" w:sz="4" w:space="0" w:color="auto"/>
            </w:tcBorders>
          </w:tcPr>
          <w:p w:rsidR="00601D73" w:rsidRPr="00C247C4" w:rsidRDefault="00601D73" w:rsidP="001A795C">
            <w:pPr>
              <w:spacing w:line="276" w:lineRule="auto"/>
              <w:jc w:val="center"/>
              <w:rPr>
                <w:sz w:val="20"/>
                <w:szCs w:val="20"/>
                <w:lang w:eastAsia="en-US"/>
              </w:rPr>
            </w:pPr>
          </w:p>
        </w:tc>
        <w:tc>
          <w:tcPr>
            <w:tcW w:w="919" w:type="pct"/>
            <w:gridSpan w:val="3"/>
            <w:tcBorders>
              <w:top w:val="single" w:sz="6" w:space="0" w:color="auto"/>
              <w:left w:val="single" w:sz="4" w:space="0" w:color="auto"/>
              <w:bottom w:val="single" w:sz="12" w:space="0" w:color="auto"/>
            </w:tcBorders>
          </w:tcPr>
          <w:p w:rsidR="00601D73" w:rsidRPr="00C247C4" w:rsidRDefault="00601D73" w:rsidP="001A795C">
            <w:pPr>
              <w:spacing w:line="276" w:lineRule="auto"/>
              <w:jc w:val="center"/>
              <w:rPr>
                <w:sz w:val="20"/>
                <w:szCs w:val="20"/>
                <w:lang w:eastAsia="en-US"/>
              </w:rPr>
            </w:pPr>
          </w:p>
        </w:tc>
        <w:tc>
          <w:tcPr>
            <w:tcW w:w="1993" w:type="pct"/>
            <w:gridSpan w:val="4"/>
            <w:tcBorders>
              <w:top w:val="single" w:sz="6" w:space="0" w:color="auto"/>
              <w:left w:val="single" w:sz="4" w:space="0" w:color="auto"/>
              <w:bottom w:val="single" w:sz="12" w:space="0" w:color="auto"/>
            </w:tcBorders>
          </w:tcPr>
          <w:p w:rsidR="00601D73" w:rsidRPr="00C247C4" w:rsidRDefault="00601D73" w:rsidP="001A795C">
            <w:pPr>
              <w:spacing w:line="276" w:lineRule="auto"/>
              <w:jc w:val="center"/>
              <w:rPr>
                <w:sz w:val="20"/>
                <w:szCs w:val="20"/>
                <w:lang w:eastAsia="en-US"/>
              </w:rPr>
            </w:pPr>
            <w:r w:rsidRPr="00C247C4">
              <w:rPr>
                <w:sz w:val="20"/>
                <w:szCs w:val="20"/>
                <w:lang w:eastAsia="en-US"/>
              </w:rPr>
              <w:t>General Knowledge( )   Content Knowledge (X)</w:t>
            </w:r>
          </w:p>
        </w:tc>
      </w:tr>
      <w:tr w:rsidR="00601D73" w:rsidRPr="00C247C4" w:rsidTr="001A795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ASSESSMENT CRITERIA</w:t>
            </w:r>
          </w:p>
        </w:tc>
      </w:tr>
      <w:tr w:rsidR="00601D73" w:rsidRPr="00C247C4" w:rsidTr="001A795C">
        <w:tc>
          <w:tcPr>
            <w:tcW w:w="2056" w:type="pct"/>
            <w:gridSpan w:val="5"/>
            <w:vMerge w:val="restart"/>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MID-TERM</w:t>
            </w:r>
          </w:p>
        </w:tc>
        <w:tc>
          <w:tcPr>
            <w:tcW w:w="1179" w:type="pct"/>
            <w:gridSpan w:val="6"/>
            <w:tcBorders>
              <w:top w:val="single" w:sz="12" w:space="0" w:color="auto"/>
              <w:left w:val="single" w:sz="12" w:space="0" w:color="auto"/>
              <w:bottom w:val="single" w:sz="8" w:space="0" w:color="auto"/>
              <w:right w:val="single" w:sz="4"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Evaluation Type</w:t>
            </w:r>
          </w:p>
        </w:tc>
        <w:tc>
          <w:tcPr>
            <w:tcW w:w="1070" w:type="pct"/>
            <w:tcBorders>
              <w:top w:val="single" w:sz="12" w:space="0" w:color="auto"/>
              <w:left w:val="single" w:sz="4" w:space="0" w:color="auto"/>
              <w:bottom w:val="single" w:sz="8" w:space="0" w:color="auto"/>
              <w:right w:val="single" w:sz="8"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Quantity</w:t>
            </w:r>
          </w:p>
        </w:tc>
        <w:tc>
          <w:tcPr>
            <w:tcW w:w="695" w:type="pct"/>
            <w:tcBorders>
              <w:top w:val="single" w:sz="12" w:space="0" w:color="auto"/>
              <w:left w:val="single" w:sz="8" w:space="0" w:color="auto"/>
              <w:bottom w:val="single" w:sz="8" w:space="0" w:color="auto"/>
              <w:right w:val="single" w:sz="12"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w:t>
            </w:r>
          </w:p>
        </w:tc>
      </w:tr>
      <w:tr w:rsidR="00601D73" w:rsidRPr="00C247C4" w:rsidTr="001A795C">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rPr>
                <w:b/>
                <w:sz w:val="20"/>
                <w:szCs w:val="20"/>
                <w:lang w:eastAsia="en-US"/>
              </w:rPr>
            </w:pPr>
          </w:p>
        </w:tc>
        <w:tc>
          <w:tcPr>
            <w:tcW w:w="1179" w:type="pct"/>
            <w:gridSpan w:val="6"/>
            <w:tcBorders>
              <w:top w:val="single" w:sz="8" w:space="0" w:color="auto"/>
              <w:left w:val="single" w:sz="12" w:space="0" w:color="auto"/>
              <w:bottom w:val="single" w:sz="4" w:space="0" w:color="auto"/>
              <w:right w:val="single" w:sz="4" w:space="0" w:color="auto"/>
            </w:tcBorders>
            <w:vAlign w:val="center"/>
          </w:tcPr>
          <w:p w:rsidR="00601D73" w:rsidRPr="00C247C4" w:rsidRDefault="00601D73" w:rsidP="001A795C">
            <w:pPr>
              <w:spacing w:line="276" w:lineRule="auto"/>
              <w:rPr>
                <w:sz w:val="20"/>
                <w:szCs w:val="20"/>
                <w:lang w:eastAsia="en-US"/>
              </w:rPr>
            </w:pPr>
            <w:r w:rsidRPr="00C247C4">
              <w:rPr>
                <w:sz w:val="20"/>
                <w:szCs w:val="20"/>
                <w:lang w:eastAsia="en-US"/>
              </w:rPr>
              <w:t>1st Mid-Term</w:t>
            </w:r>
          </w:p>
        </w:tc>
        <w:tc>
          <w:tcPr>
            <w:tcW w:w="1070" w:type="pct"/>
            <w:tcBorders>
              <w:top w:val="single" w:sz="8" w:space="0" w:color="auto"/>
              <w:left w:val="single" w:sz="4" w:space="0" w:color="auto"/>
              <w:bottom w:val="single" w:sz="4" w:space="0" w:color="auto"/>
              <w:right w:val="single" w:sz="8" w:space="0" w:color="auto"/>
            </w:tcBorders>
          </w:tcPr>
          <w:p w:rsidR="00601D73" w:rsidRPr="00C247C4" w:rsidRDefault="00601D73" w:rsidP="001A795C">
            <w:pPr>
              <w:spacing w:line="276" w:lineRule="auto"/>
              <w:jc w:val="center"/>
              <w:rPr>
                <w:sz w:val="20"/>
                <w:szCs w:val="20"/>
                <w:lang w:eastAsia="en-US"/>
              </w:rPr>
            </w:pPr>
            <w:r w:rsidRPr="00C247C4">
              <w:rPr>
                <w:sz w:val="20"/>
                <w:szCs w:val="20"/>
                <w:lang w:eastAsia="en-US"/>
              </w:rPr>
              <w:t>1</w:t>
            </w:r>
          </w:p>
        </w:tc>
        <w:tc>
          <w:tcPr>
            <w:tcW w:w="695" w:type="pct"/>
            <w:tcBorders>
              <w:top w:val="single" w:sz="8" w:space="0" w:color="auto"/>
              <w:left w:val="single" w:sz="8" w:space="0" w:color="auto"/>
              <w:bottom w:val="single" w:sz="4" w:space="0" w:color="auto"/>
              <w:right w:val="single" w:sz="12" w:space="0" w:color="auto"/>
            </w:tcBorders>
            <w:shd w:val="clear" w:color="auto" w:fill="auto"/>
          </w:tcPr>
          <w:p w:rsidR="00601D73" w:rsidRPr="00C247C4" w:rsidRDefault="00601D73" w:rsidP="001A795C">
            <w:pPr>
              <w:spacing w:line="276" w:lineRule="auto"/>
              <w:jc w:val="center"/>
              <w:rPr>
                <w:sz w:val="20"/>
                <w:szCs w:val="20"/>
                <w:highlight w:val="yellow"/>
                <w:lang w:eastAsia="en-US"/>
              </w:rPr>
            </w:pPr>
            <w:r w:rsidRPr="00C247C4">
              <w:rPr>
                <w:sz w:val="20"/>
                <w:szCs w:val="20"/>
                <w:lang w:eastAsia="en-US"/>
              </w:rPr>
              <w:t>40</w:t>
            </w:r>
          </w:p>
        </w:tc>
      </w:tr>
      <w:tr w:rsidR="00601D73" w:rsidRPr="00C247C4" w:rsidTr="001A795C">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rPr>
                <w:b/>
                <w:sz w:val="20"/>
                <w:szCs w:val="20"/>
                <w:lang w:eastAsia="en-US"/>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601D73" w:rsidRPr="00C247C4" w:rsidRDefault="00601D73" w:rsidP="001A795C">
            <w:pPr>
              <w:spacing w:line="276" w:lineRule="auto"/>
              <w:rPr>
                <w:sz w:val="20"/>
                <w:szCs w:val="20"/>
                <w:lang w:eastAsia="en-US"/>
              </w:rPr>
            </w:pPr>
            <w:r w:rsidRPr="00C247C4">
              <w:rPr>
                <w:sz w:val="20"/>
                <w:szCs w:val="20"/>
                <w:lang w:eastAsia="en-US"/>
              </w:rPr>
              <w:t>2nd Mid-Term</w:t>
            </w:r>
          </w:p>
        </w:tc>
        <w:tc>
          <w:tcPr>
            <w:tcW w:w="1070" w:type="pct"/>
            <w:tcBorders>
              <w:top w:val="single" w:sz="4" w:space="0" w:color="auto"/>
              <w:left w:val="single" w:sz="4" w:space="0" w:color="auto"/>
              <w:bottom w:val="single" w:sz="4" w:space="0" w:color="auto"/>
              <w:right w:val="single" w:sz="8" w:space="0" w:color="auto"/>
            </w:tcBorders>
          </w:tcPr>
          <w:p w:rsidR="00601D73" w:rsidRPr="00C247C4" w:rsidRDefault="00601D73" w:rsidP="001A795C">
            <w:pPr>
              <w:spacing w:line="276" w:lineRule="auto"/>
              <w:jc w:val="center"/>
              <w:rPr>
                <w:sz w:val="20"/>
                <w:szCs w:val="20"/>
                <w:lang w:eastAsia="en-US"/>
              </w:rPr>
            </w:pPr>
          </w:p>
        </w:tc>
        <w:tc>
          <w:tcPr>
            <w:tcW w:w="695" w:type="pct"/>
            <w:tcBorders>
              <w:top w:val="single" w:sz="4" w:space="0" w:color="auto"/>
              <w:left w:val="single" w:sz="8" w:space="0" w:color="auto"/>
              <w:bottom w:val="single" w:sz="4" w:space="0" w:color="auto"/>
              <w:right w:val="single" w:sz="12" w:space="0" w:color="auto"/>
            </w:tcBorders>
            <w:shd w:val="clear" w:color="auto" w:fill="auto"/>
          </w:tcPr>
          <w:p w:rsidR="00601D73" w:rsidRPr="00C247C4" w:rsidRDefault="00601D73" w:rsidP="001A795C">
            <w:pPr>
              <w:spacing w:line="276" w:lineRule="auto"/>
              <w:jc w:val="center"/>
              <w:rPr>
                <w:sz w:val="20"/>
                <w:szCs w:val="20"/>
                <w:highlight w:val="yellow"/>
                <w:lang w:eastAsia="en-US"/>
              </w:rPr>
            </w:pPr>
          </w:p>
        </w:tc>
      </w:tr>
      <w:tr w:rsidR="00601D73" w:rsidRPr="00C247C4" w:rsidTr="001A795C">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rPr>
                <w:b/>
                <w:sz w:val="20"/>
                <w:szCs w:val="20"/>
                <w:lang w:eastAsia="en-US"/>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601D73" w:rsidRPr="00C247C4" w:rsidRDefault="00601D73" w:rsidP="001A795C">
            <w:pPr>
              <w:spacing w:line="276" w:lineRule="auto"/>
              <w:rPr>
                <w:sz w:val="20"/>
                <w:szCs w:val="20"/>
                <w:lang w:eastAsia="en-US"/>
              </w:rPr>
            </w:pPr>
            <w:r w:rsidRPr="00C247C4">
              <w:rPr>
                <w:sz w:val="20"/>
                <w:szCs w:val="20"/>
                <w:lang w:eastAsia="en-US"/>
              </w:rPr>
              <w:t>Quiz</w:t>
            </w:r>
          </w:p>
        </w:tc>
        <w:tc>
          <w:tcPr>
            <w:tcW w:w="1070" w:type="pct"/>
            <w:tcBorders>
              <w:top w:val="single" w:sz="4" w:space="0" w:color="auto"/>
              <w:left w:val="single" w:sz="4" w:space="0" w:color="auto"/>
              <w:bottom w:val="single" w:sz="4" w:space="0" w:color="auto"/>
              <w:right w:val="single" w:sz="8" w:space="0" w:color="auto"/>
            </w:tcBorders>
          </w:tcPr>
          <w:p w:rsidR="00601D73" w:rsidRPr="00C247C4" w:rsidRDefault="00601D73" w:rsidP="001A795C">
            <w:pPr>
              <w:spacing w:line="276" w:lineRule="auto"/>
              <w:rPr>
                <w:sz w:val="20"/>
                <w:szCs w:val="20"/>
                <w:lang w:eastAsia="en-US"/>
              </w:rPr>
            </w:pPr>
          </w:p>
        </w:tc>
        <w:tc>
          <w:tcPr>
            <w:tcW w:w="695" w:type="pct"/>
            <w:tcBorders>
              <w:top w:val="single" w:sz="4" w:space="0" w:color="auto"/>
              <w:left w:val="single" w:sz="8" w:space="0" w:color="auto"/>
              <w:bottom w:val="single" w:sz="4" w:space="0" w:color="auto"/>
              <w:right w:val="single" w:sz="12" w:space="0" w:color="auto"/>
            </w:tcBorders>
          </w:tcPr>
          <w:p w:rsidR="00601D73" w:rsidRPr="00C247C4" w:rsidRDefault="00601D73" w:rsidP="001A795C">
            <w:pPr>
              <w:spacing w:line="276" w:lineRule="auto"/>
              <w:rPr>
                <w:sz w:val="20"/>
                <w:szCs w:val="20"/>
                <w:lang w:eastAsia="en-US"/>
              </w:rPr>
            </w:pPr>
            <w:r w:rsidRPr="00C247C4">
              <w:rPr>
                <w:sz w:val="20"/>
                <w:szCs w:val="20"/>
                <w:lang w:eastAsia="en-US"/>
              </w:rPr>
              <w:t xml:space="preserve"> </w:t>
            </w:r>
          </w:p>
        </w:tc>
      </w:tr>
      <w:tr w:rsidR="00601D73" w:rsidRPr="00C247C4" w:rsidTr="001A795C">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rPr>
                <w:b/>
                <w:sz w:val="20"/>
                <w:szCs w:val="20"/>
                <w:lang w:eastAsia="en-US"/>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601D73" w:rsidRPr="00C247C4" w:rsidRDefault="00601D73" w:rsidP="001A795C">
            <w:pPr>
              <w:spacing w:line="276" w:lineRule="auto"/>
              <w:rPr>
                <w:sz w:val="20"/>
                <w:szCs w:val="20"/>
                <w:lang w:eastAsia="en-US"/>
              </w:rPr>
            </w:pPr>
            <w:r w:rsidRPr="00C247C4">
              <w:rPr>
                <w:sz w:val="20"/>
                <w:szCs w:val="20"/>
                <w:lang w:eastAsia="en-US"/>
              </w:rPr>
              <w:t>Homework</w:t>
            </w:r>
          </w:p>
        </w:tc>
        <w:tc>
          <w:tcPr>
            <w:tcW w:w="1070" w:type="pct"/>
            <w:tcBorders>
              <w:top w:val="single" w:sz="4" w:space="0" w:color="auto"/>
              <w:left w:val="single" w:sz="4" w:space="0" w:color="auto"/>
              <w:bottom w:val="single" w:sz="4" w:space="0" w:color="auto"/>
              <w:right w:val="single" w:sz="8" w:space="0" w:color="auto"/>
            </w:tcBorders>
          </w:tcPr>
          <w:p w:rsidR="00601D73" w:rsidRPr="00C247C4" w:rsidRDefault="00601D73" w:rsidP="001A795C">
            <w:pPr>
              <w:spacing w:line="276" w:lineRule="auto"/>
              <w:jc w:val="center"/>
              <w:rPr>
                <w:sz w:val="20"/>
                <w:szCs w:val="20"/>
                <w:lang w:eastAsia="en-US"/>
              </w:rPr>
            </w:pPr>
          </w:p>
        </w:tc>
        <w:tc>
          <w:tcPr>
            <w:tcW w:w="695" w:type="pct"/>
            <w:tcBorders>
              <w:top w:val="single" w:sz="4" w:space="0" w:color="auto"/>
              <w:left w:val="single" w:sz="8" w:space="0" w:color="auto"/>
              <w:bottom w:val="single" w:sz="4" w:space="0" w:color="auto"/>
              <w:right w:val="single" w:sz="12" w:space="0" w:color="auto"/>
            </w:tcBorders>
          </w:tcPr>
          <w:p w:rsidR="00601D73" w:rsidRPr="00C247C4" w:rsidRDefault="00601D73" w:rsidP="001A795C">
            <w:pPr>
              <w:spacing w:line="276" w:lineRule="auto"/>
              <w:jc w:val="center"/>
              <w:rPr>
                <w:sz w:val="20"/>
                <w:szCs w:val="20"/>
                <w:lang w:eastAsia="en-US"/>
              </w:rPr>
            </w:pPr>
          </w:p>
        </w:tc>
      </w:tr>
      <w:tr w:rsidR="00601D73" w:rsidRPr="00C247C4" w:rsidTr="001A795C">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rPr>
                <w:b/>
                <w:sz w:val="20"/>
                <w:szCs w:val="20"/>
                <w:lang w:eastAsia="en-US"/>
              </w:rPr>
            </w:pPr>
          </w:p>
        </w:tc>
        <w:tc>
          <w:tcPr>
            <w:tcW w:w="1179" w:type="pct"/>
            <w:gridSpan w:val="6"/>
            <w:tcBorders>
              <w:top w:val="single" w:sz="4" w:space="0" w:color="auto"/>
              <w:left w:val="single" w:sz="12" w:space="0" w:color="auto"/>
              <w:bottom w:val="single" w:sz="8" w:space="0" w:color="auto"/>
              <w:right w:val="single" w:sz="4" w:space="0" w:color="auto"/>
            </w:tcBorders>
            <w:vAlign w:val="center"/>
          </w:tcPr>
          <w:p w:rsidR="00601D73" w:rsidRPr="00C247C4" w:rsidRDefault="00601D73" w:rsidP="001A795C">
            <w:pPr>
              <w:spacing w:line="276" w:lineRule="auto"/>
              <w:rPr>
                <w:sz w:val="20"/>
                <w:szCs w:val="20"/>
                <w:lang w:eastAsia="en-US"/>
              </w:rPr>
            </w:pPr>
            <w:r w:rsidRPr="00C247C4">
              <w:rPr>
                <w:sz w:val="20"/>
                <w:szCs w:val="20"/>
                <w:lang w:eastAsia="en-US"/>
              </w:rPr>
              <w:t>Project</w:t>
            </w:r>
          </w:p>
        </w:tc>
        <w:tc>
          <w:tcPr>
            <w:tcW w:w="1070" w:type="pct"/>
            <w:tcBorders>
              <w:top w:val="single" w:sz="4" w:space="0" w:color="auto"/>
              <w:left w:val="single" w:sz="4" w:space="0" w:color="auto"/>
              <w:bottom w:val="single" w:sz="8" w:space="0" w:color="auto"/>
              <w:right w:val="single" w:sz="8" w:space="0" w:color="auto"/>
            </w:tcBorders>
          </w:tcPr>
          <w:p w:rsidR="00601D73" w:rsidRPr="00C247C4" w:rsidRDefault="00601D73" w:rsidP="001A795C">
            <w:pPr>
              <w:spacing w:line="276" w:lineRule="auto"/>
              <w:jc w:val="center"/>
              <w:rPr>
                <w:sz w:val="20"/>
                <w:szCs w:val="20"/>
                <w:lang w:eastAsia="en-US"/>
              </w:rPr>
            </w:pPr>
            <w:r w:rsidRPr="00C247C4">
              <w:rPr>
                <w:sz w:val="20"/>
                <w:szCs w:val="20"/>
                <w:lang w:eastAsia="en-US"/>
              </w:rPr>
              <w:t xml:space="preserve"> </w:t>
            </w:r>
          </w:p>
        </w:tc>
        <w:tc>
          <w:tcPr>
            <w:tcW w:w="695" w:type="pct"/>
            <w:tcBorders>
              <w:top w:val="single" w:sz="4" w:space="0" w:color="auto"/>
              <w:left w:val="single" w:sz="8" w:space="0" w:color="auto"/>
              <w:bottom w:val="single" w:sz="8" w:space="0" w:color="auto"/>
              <w:right w:val="single" w:sz="12" w:space="0" w:color="auto"/>
            </w:tcBorders>
          </w:tcPr>
          <w:p w:rsidR="00601D73" w:rsidRPr="00C247C4" w:rsidRDefault="00601D73" w:rsidP="001A795C">
            <w:pPr>
              <w:spacing w:line="276" w:lineRule="auto"/>
              <w:jc w:val="center"/>
              <w:rPr>
                <w:sz w:val="20"/>
                <w:szCs w:val="20"/>
                <w:lang w:eastAsia="en-US"/>
              </w:rPr>
            </w:pPr>
            <w:r w:rsidRPr="00C247C4">
              <w:rPr>
                <w:sz w:val="20"/>
                <w:szCs w:val="20"/>
                <w:lang w:eastAsia="en-US"/>
              </w:rPr>
              <w:t xml:space="preserve"> </w:t>
            </w:r>
          </w:p>
        </w:tc>
      </w:tr>
      <w:tr w:rsidR="00601D73" w:rsidRPr="00C247C4" w:rsidTr="001A795C">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rPr>
                <w:b/>
                <w:sz w:val="20"/>
                <w:szCs w:val="20"/>
                <w:lang w:eastAsia="en-US"/>
              </w:rPr>
            </w:pPr>
          </w:p>
        </w:tc>
        <w:tc>
          <w:tcPr>
            <w:tcW w:w="1179" w:type="pct"/>
            <w:gridSpan w:val="6"/>
            <w:tcBorders>
              <w:top w:val="single" w:sz="8" w:space="0" w:color="auto"/>
              <w:left w:val="single" w:sz="12" w:space="0" w:color="auto"/>
              <w:bottom w:val="single" w:sz="8" w:space="0" w:color="auto"/>
              <w:right w:val="single" w:sz="4" w:space="0" w:color="auto"/>
            </w:tcBorders>
            <w:vAlign w:val="center"/>
          </w:tcPr>
          <w:p w:rsidR="00601D73" w:rsidRPr="00C247C4" w:rsidRDefault="00601D73" w:rsidP="001A795C">
            <w:pPr>
              <w:spacing w:line="276" w:lineRule="auto"/>
              <w:rPr>
                <w:sz w:val="20"/>
                <w:szCs w:val="20"/>
                <w:lang w:eastAsia="en-US"/>
              </w:rPr>
            </w:pPr>
            <w:r w:rsidRPr="00C247C4">
              <w:rPr>
                <w:sz w:val="20"/>
                <w:szCs w:val="20"/>
                <w:lang w:eastAsia="en-US"/>
              </w:rPr>
              <w:t>Report</w:t>
            </w:r>
          </w:p>
        </w:tc>
        <w:tc>
          <w:tcPr>
            <w:tcW w:w="1070" w:type="pct"/>
            <w:tcBorders>
              <w:top w:val="single" w:sz="8" w:space="0" w:color="auto"/>
              <w:left w:val="single" w:sz="4" w:space="0" w:color="auto"/>
              <w:bottom w:val="single" w:sz="8" w:space="0" w:color="auto"/>
              <w:right w:val="single" w:sz="8" w:space="0" w:color="auto"/>
            </w:tcBorders>
          </w:tcPr>
          <w:p w:rsidR="00601D73" w:rsidRPr="00C247C4" w:rsidRDefault="00601D73" w:rsidP="001A795C">
            <w:pPr>
              <w:spacing w:line="276" w:lineRule="auto"/>
              <w:jc w:val="center"/>
              <w:rPr>
                <w:sz w:val="20"/>
                <w:szCs w:val="20"/>
                <w:lang w:eastAsia="en-US"/>
              </w:rPr>
            </w:pPr>
          </w:p>
        </w:tc>
        <w:tc>
          <w:tcPr>
            <w:tcW w:w="695" w:type="pct"/>
            <w:tcBorders>
              <w:top w:val="single" w:sz="8" w:space="0" w:color="auto"/>
              <w:left w:val="single" w:sz="8" w:space="0" w:color="auto"/>
              <w:bottom w:val="single" w:sz="8" w:space="0" w:color="auto"/>
              <w:right w:val="single" w:sz="12" w:space="0" w:color="auto"/>
            </w:tcBorders>
          </w:tcPr>
          <w:p w:rsidR="00601D73" w:rsidRPr="00C247C4" w:rsidRDefault="00601D73" w:rsidP="001A795C">
            <w:pPr>
              <w:spacing w:line="276" w:lineRule="auto"/>
              <w:rPr>
                <w:sz w:val="20"/>
                <w:szCs w:val="20"/>
                <w:lang w:eastAsia="en-US"/>
              </w:rPr>
            </w:pPr>
          </w:p>
        </w:tc>
      </w:tr>
      <w:tr w:rsidR="00601D73" w:rsidRPr="00C247C4" w:rsidTr="001A795C">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rPr>
                <w:b/>
                <w:sz w:val="20"/>
                <w:szCs w:val="20"/>
                <w:lang w:eastAsia="en-US"/>
              </w:rPr>
            </w:pPr>
          </w:p>
        </w:tc>
        <w:tc>
          <w:tcPr>
            <w:tcW w:w="1179" w:type="pct"/>
            <w:gridSpan w:val="6"/>
            <w:tcBorders>
              <w:top w:val="single" w:sz="8" w:space="0" w:color="auto"/>
              <w:left w:val="single" w:sz="12" w:space="0" w:color="auto"/>
              <w:bottom w:val="single" w:sz="12" w:space="0" w:color="auto"/>
              <w:right w:val="single" w:sz="4" w:space="0" w:color="auto"/>
            </w:tcBorders>
            <w:vAlign w:val="center"/>
          </w:tcPr>
          <w:p w:rsidR="00601D73" w:rsidRPr="00C247C4" w:rsidRDefault="00601D73" w:rsidP="001A795C">
            <w:pPr>
              <w:spacing w:line="276" w:lineRule="auto"/>
              <w:rPr>
                <w:sz w:val="20"/>
                <w:szCs w:val="20"/>
                <w:lang w:eastAsia="en-US"/>
              </w:rPr>
            </w:pPr>
            <w:r w:rsidRPr="00C247C4">
              <w:rPr>
                <w:sz w:val="20"/>
                <w:szCs w:val="20"/>
                <w:lang w:eastAsia="en-US"/>
              </w:rPr>
              <w:t>Others (………)</w:t>
            </w:r>
          </w:p>
        </w:tc>
        <w:tc>
          <w:tcPr>
            <w:tcW w:w="1070" w:type="pct"/>
            <w:tcBorders>
              <w:top w:val="single" w:sz="8" w:space="0" w:color="auto"/>
              <w:left w:val="single" w:sz="4" w:space="0" w:color="auto"/>
              <w:bottom w:val="single" w:sz="12" w:space="0" w:color="auto"/>
              <w:right w:val="single" w:sz="8" w:space="0" w:color="auto"/>
            </w:tcBorders>
          </w:tcPr>
          <w:p w:rsidR="00601D73" w:rsidRPr="00C247C4" w:rsidRDefault="00601D73" w:rsidP="001A795C">
            <w:pPr>
              <w:spacing w:line="276" w:lineRule="auto"/>
              <w:rPr>
                <w:sz w:val="20"/>
                <w:szCs w:val="20"/>
                <w:lang w:eastAsia="en-US"/>
              </w:rPr>
            </w:pPr>
          </w:p>
        </w:tc>
        <w:tc>
          <w:tcPr>
            <w:tcW w:w="695" w:type="pct"/>
            <w:tcBorders>
              <w:top w:val="single" w:sz="8" w:space="0" w:color="auto"/>
              <w:left w:val="single" w:sz="8" w:space="0" w:color="auto"/>
              <w:bottom w:val="single" w:sz="12" w:space="0" w:color="auto"/>
              <w:right w:val="single" w:sz="12" w:space="0" w:color="auto"/>
            </w:tcBorders>
          </w:tcPr>
          <w:p w:rsidR="00601D73" w:rsidRPr="00C247C4" w:rsidRDefault="00601D73" w:rsidP="001A795C">
            <w:pPr>
              <w:spacing w:line="276" w:lineRule="auto"/>
              <w:rPr>
                <w:sz w:val="20"/>
                <w:szCs w:val="20"/>
                <w:lang w:eastAsia="en-US"/>
              </w:rPr>
            </w:pPr>
          </w:p>
        </w:tc>
      </w:tr>
      <w:tr w:rsidR="00601D73" w:rsidRPr="00C247C4" w:rsidTr="001A795C">
        <w:trPr>
          <w:trHeight w:val="392"/>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FINAL EXAM</w:t>
            </w:r>
          </w:p>
        </w:tc>
        <w:tc>
          <w:tcPr>
            <w:tcW w:w="1179" w:type="pct"/>
            <w:gridSpan w:val="6"/>
            <w:tcBorders>
              <w:top w:val="single" w:sz="12" w:space="0" w:color="auto"/>
              <w:left w:val="single" w:sz="12" w:space="0" w:color="auto"/>
              <w:bottom w:val="single" w:sz="8" w:space="0" w:color="auto"/>
              <w:right w:val="single" w:sz="4" w:space="0" w:color="auto"/>
            </w:tcBorders>
          </w:tcPr>
          <w:p w:rsidR="00601D73" w:rsidRPr="00C247C4" w:rsidRDefault="00601D73" w:rsidP="001A795C">
            <w:pPr>
              <w:spacing w:line="276" w:lineRule="auto"/>
              <w:rPr>
                <w:sz w:val="20"/>
                <w:szCs w:val="20"/>
                <w:lang w:eastAsia="en-US"/>
              </w:rPr>
            </w:pPr>
            <w:r w:rsidRPr="00C247C4">
              <w:rPr>
                <w:sz w:val="20"/>
                <w:szCs w:val="20"/>
                <w:lang w:eastAsia="en-US"/>
              </w:rPr>
              <w:t xml:space="preserve"> </w:t>
            </w:r>
          </w:p>
        </w:tc>
        <w:tc>
          <w:tcPr>
            <w:tcW w:w="1070" w:type="pct"/>
            <w:tcBorders>
              <w:top w:val="single" w:sz="12" w:space="0" w:color="auto"/>
              <w:left w:val="single" w:sz="4" w:space="0" w:color="auto"/>
              <w:bottom w:val="single" w:sz="8" w:space="0" w:color="auto"/>
              <w:right w:val="single" w:sz="8" w:space="0" w:color="auto"/>
            </w:tcBorders>
          </w:tcPr>
          <w:p w:rsidR="00601D73" w:rsidRPr="00C247C4" w:rsidRDefault="00601D73" w:rsidP="001A795C">
            <w:pPr>
              <w:spacing w:line="276" w:lineRule="auto"/>
              <w:jc w:val="center"/>
              <w:rPr>
                <w:sz w:val="20"/>
                <w:szCs w:val="20"/>
                <w:lang w:eastAsia="en-US"/>
              </w:rPr>
            </w:pPr>
            <w:r w:rsidRPr="00C247C4">
              <w:rPr>
                <w:sz w:val="20"/>
                <w:szCs w:val="20"/>
                <w:lang w:eastAsia="en-US"/>
              </w:rPr>
              <w:t>1</w:t>
            </w:r>
          </w:p>
        </w:tc>
        <w:tc>
          <w:tcPr>
            <w:tcW w:w="695" w:type="pct"/>
            <w:tcBorders>
              <w:top w:val="single" w:sz="12" w:space="0" w:color="auto"/>
              <w:left w:val="single" w:sz="8" w:space="0" w:color="auto"/>
              <w:bottom w:val="single" w:sz="8" w:space="0" w:color="auto"/>
              <w:right w:val="single" w:sz="12" w:space="0" w:color="auto"/>
            </w:tcBorders>
          </w:tcPr>
          <w:p w:rsidR="00601D73" w:rsidRPr="00C247C4" w:rsidRDefault="00601D73" w:rsidP="001A795C">
            <w:pPr>
              <w:spacing w:line="276" w:lineRule="auto"/>
              <w:jc w:val="center"/>
              <w:rPr>
                <w:sz w:val="20"/>
                <w:szCs w:val="20"/>
                <w:lang w:eastAsia="en-US"/>
              </w:rPr>
            </w:pPr>
            <w:r w:rsidRPr="00C247C4">
              <w:rPr>
                <w:sz w:val="20"/>
                <w:szCs w:val="20"/>
                <w:lang w:eastAsia="en-US"/>
              </w:rPr>
              <w:t>60</w:t>
            </w:r>
          </w:p>
        </w:tc>
      </w:tr>
      <w:tr w:rsidR="00601D73" w:rsidRPr="00C247C4" w:rsidTr="001A795C">
        <w:trPr>
          <w:trHeight w:val="447"/>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PREREQUIEITE(S)</w:t>
            </w:r>
          </w:p>
        </w:tc>
        <w:tc>
          <w:tcPr>
            <w:tcW w:w="2944" w:type="pct"/>
            <w:gridSpan w:val="8"/>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jc w:val="both"/>
              <w:rPr>
                <w:sz w:val="20"/>
                <w:szCs w:val="20"/>
                <w:lang w:val="en-US" w:eastAsia="en-US"/>
              </w:rPr>
            </w:pPr>
            <w:r w:rsidRPr="00C247C4">
              <w:rPr>
                <w:sz w:val="20"/>
                <w:szCs w:val="20"/>
                <w:lang w:val="en-US" w:eastAsia="en-US"/>
              </w:rPr>
              <w:t xml:space="preserve">No </w:t>
            </w:r>
          </w:p>
        </w:tc>
      </w:tr>
      <w:tr w:rsidR="00601D73" w:rsidRPr="00C247C4" w:rsidTr="001A795C">
        <w:trPr>
          <w:trHeight w:val="447"/>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COURSE DESCRIPTION</w:t>
            </w:r>
          </w:p>
        </w:tc>
        <w:tc>
          <w:tcPr>
            <w:tcW w:w="2944" w:type="pct"/>
            <w:gridSpan w:val="8"/>
            <w:tcBorders>
              <w:top w:val="single" w:sz="12" w:space="0" w:color="auto"/>
              <w:left w:val="single" w:sz="12" w:space="0" w:color="auto"/>
              <w:bottom w:val="single" w:sz="12" w:space="0" w:color="auto"/>
              <w:right w:val="single" w:sz="12" w:space="0" w:color="auto"/>
            </w:tcBorders>
          </w:tcPr>
          <w:p w:rsidR="00601D73" w:rsidRPr="00C247C4" w:rsidRDefault="00601D73" w:rsidP="001A795C">
            <w:pPr>
              <w:spacing w:line="276" w:lineRule="auto"/>
              <w:jc w:val="both"/>
              <w:rPr>
                <w:sz w:val="20"/>
                <w:lang w:val="en-US"/>
              </w:rPr>
            </w:pPr>
            <w:r w:rsidRPr="00C247C4">
              <w:rPr>
                <w:sz w:val="20"/>
                <w:szCs w:val="20"/>
                <w:lang w:val="en-US"/>
              </w:rPr>
              <w:t>During the course</w:t>
            </w:r>
            <w:r w:rsidRPr="00C247C4">
              <w:rPr>
                <w:sz w:val="20"/>
                <w:szCs w:val="20"/>
                <w:shd w:val="clear" w:color="auto" w:fill="FFFFFF"/>
                <w:lang w:val="en-US"/>
              </w:rPr>
              <w:t xml:space="preserve">, </w:t>
            </w:r>
            <w:r w:rsidRPr="00C247C4">
              <w:rPr>
                <w:sz w:val="20"/>
                <w:szCs w:val="20"/>
                <w:shd w:val="clear" w:color="auto" w:fill="FFFFFF"/>
              </w:rPr>
              <w:t xml:space="preserve">risk factors and effects are groups of children created by risk factors; (children living and working on the streets, children working in the sectors, children in fragmented families, children in need of protection, </w:t>
            </w:r>
            <w:hyperlink r:id="rId7" w:history="1">
              <w:r w:rsidRPr="00C247C4">
                <w:rPr>
                  <w:rStyle w:val="Kpr"/>
                  <w:sz w:val="20"/>
                  <w:szCs w:val="20"/>
                  <w:shd w:val="clear" w:color="auto" w:fill="FFFFFF"/>
                </w:rPr>
                <w:t>juvenile pushed to crime</w:t>
              </w:r>
            </w:hyperlink>
            <w:r w:rsidRPr="00C247C4">
              <w:rPr>
                <w:sz w:val="20"/>
                <w:szCs w:val="20"/>
                <w:shd w:val="clear" w:color="auto" w:fill="FFFFFF"/>
              </w:rPr>
              <w:t>, children neglected and exploited, children under developmental risk, children living in adverse environmental conditions) the critical elements in the education of children at risk and the precautions to be taken, applied in Turkey and other countries for the education of children at risk projects will be discussed.</w:t>
            </w:r>
            <w:r w:rsidRPr="00C247C4">
              <w:rPr>
                <w:sz w:val="20"/>
                <w:szCs w:val="20"/>
                <w:shd w:val="clear" w:color="auto" w:fill="F5F5F5"/>
              </w:rPr>
              <w:t xml:space="preserve"> </w:t>
            </w:r>
            <w:r w:rsidRPr="00C247C4">
              <w:rPr>
                <w:sz w:val="20"/>
                <w:szCs w:val="20"/>
                <w:shd w:val="clear" w:color="auto" w:fill="4285F4"/>
              </w:rPr>
              <w:t xml:space="preserve"> </w:t>
            </w:r>
          </w:p>
        </w:tc>
      </w:tr>
      <w:tr w:rsidR="00601D73" w:rsidRPr="00C247C4" w:rsidTr="001A795C">
        <w:trPr>
          <w:trHeight w:val="426"/>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COURSE OBJECTIVES</w:t>
            </w:r>
          </w:p>
        </w:tc>
        <w:tc>
          <w:tcPr>
            <w:tcW w:w="2944" w:type="pct"/>
            <w:gridSpan w:val="8"/>
            <w:tcBorders>
              <w:top w:val="single" w:sz="12" w:space="0" w:color="auto"/>
              <w:left w:val="single" w:sz="12" w:space="0" w:color="auto"/>
              <w:bottom w:val="single" w:sz="12" w:space="0" w:color="auto"/>
              <w:right w:val="single" w:sz="12" w:space="0" w:color="auto"/>
            </w:tcBorders>
          </w:tcPr>
          <w:p w:rsidR="00601D73" w:rsidRPr="00C247C4" w:rsidRDefault="00601D73" w:rsidP="001A795C">
            <w:pPr>
              <w:spacing w:line="276" w:lineRule="auto"/>
              <w:rPr>
                <w:sz w:val="20"/>
                <w:szCs w:val="20"/>
                <w:lang w:val="en-US" w:eastAsia="en-US"/>
              </w:rPr>
            </w:pPr>
            <w:r w:rsidRPr="00C247C4">
              <w:rPr>
                <w:sz w:val="20"/>
                <w:szCs w:val="20"/>
                <w:shd w:val="clear" w:color="auto" w:fill="FFFFFF"/>
                <w:lang w:eastAsia="en-US"/>
              </w:rPr>
              <w:t>The aim of this course is knowing children at risk, for the education of children at risk in Turkey and other countries to create awareness in society about the precautions to be taken by the projects implemented.</w:t>
            </w:r>
            <w:r w:rsidRPr="00C247C4">
              <w:rPr>
                <w:sz w:val="20"/>
                <w:szCs w:val="20"/>
                <w:lang w:val="en-US" w:eastAsia="en-US"/>
              </w:rPr>
              <w:t xml:space="preserve">   </w:t>
            </w:r>
          </w:p>
        </w:tc>
      </w:tr>
      <w:tr w:rsidR="00601D73" w:rsidRPr="00C247C4" w:rsidTr="001A795C">
        <w:trPr>
          <w:trHeight w:val="518"/>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ADDITIVE OF COURSE TO APPLY PROFESSIONAL EDUATION</w:t>
            </w:r>
          </w:p>
        </w:tc>
        <w:tc>
          <w:tcPr>
            <w:tcW w:w="2944" w:type="pct"/>
            <w:gridSpan w:val="8"/>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rPr>
                <w:sz w:val="20"/>
                <w:szCs w:val="20"/>
                <w:lang w:val="en-US" w:eastAsia="en-US"/>
              </w:rPr>
            </w:pPr>
          </w:p>
        </w:tc>
      </w:tr>
      <w:tr w:rsidR="00601D73" w:rsidRPr="00C247C4" w:rsidTr="001A795C">
        <w:trPr>
          <w:trHeight w:val="518"/>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lastRenderedPageBreak/>
              <w:t>COURSE OUTCOMES</w:t>
            </w:r>
          </w:p>
        </w:tc>
        <w:tc>
          <w:tcPr>
            <w:tcW w:w="2944" w:type="pct"/>
            <w:gridSpan w:val="8"/>
            <w:tcBorders>
              <w:top w:val="single" w:sz="12" w:space="0" w:color="auto"/>
              <w:left w:val="single" w:sz="12" w:space="0" w:color="auto"/>
              <w:bottom w:val="single" w:sz="12" w:space="0" w:color="auto"/>
              <w:right w:val="single" w:sz="12" w:space="0" w:color="auto"/>
            </w:tcBorders>
          </w:tcPr>
          <w:p w:rsidR="00601D73" w:rsidRPr="00C247C4" w:rsidRDefault="00601D73" w:rsidP="00601D73">
            <w:pPr>
              <w:numPr>
                <w:ilvl w:val="0"/>
                <w:numId w:val="1"/>
              </w:numPr>
              <w:shd w:val="clear" w:color="auto" w:fill="FFFFFF"/>
              <w:tabs>
                <w:tab w:val="num" w:pos="205"/>
              </w:tabs>
              <w:spacing w:line="276" w:lineRule="auto"/>
              <w:ind w:left="205" w:hanging="205"/>
              <w:rPr>
                <w:sz w:val="20"/>
                <w:szCs w:val="20"/>
                <w:lang w:val="en-US" w:eastAsia="en-US"/>
              </w:rPr>
            </w:pPr>
            <w:r w:rsidRPr="00C247C4">
              <w:rPr>
                <w:sz w:val="20"/>
                <w:szCs w:val="20"/>
                <w:lang w:val="en-US" w:eastAsia="en-US"/>
              </w:rPr>
              <w:t>By the end of course, successful students will be able to; recognize and categorize the children-at-risk, explain the motive why those children are in this risk group in the light of scientific research findings,</w:t>
            </w:r>
          </w:p>
          <w:p w:rsidR="00601D73" w:rsidRPr="00C247C4" w:rsidRDefault="00601D73" w:rsidP="00601D73">
            <w:pPr>
              <w:numPr>
                <w:ilvl w:val="0"/>
                <w:numId w:val="1"/>
              </w:numPr>
              <w:shd w:val="clear" w:color="auto" w:fill="FFFFFF"/>
              <w:tabs>
                <w:tab w:val="num" w:pos="205"/>
              </w:tabs>
              <w:spacing w:line="276" w:lineRule="auto"/>
              <w:ind w:left="205" w:hanging="205"/>
              <w:rPr>
                <w:sz w:val="20"/>
                <w:szCs w:val="20"/>
                <w:lang w:val="en-US" w:eastAsia="en-US"/>
              </w:rPr>
            </w:pPr>
            <w:r w:rsidRPr="00C247C4">
              <w:rPr>
                <w:sz w:val="20"/>
                <w:szCs w:val="20"/>
                <w:lang w:val="en-US" w:eastAsia="en-US"/>
              </w:rPr>
              <w:t>Make plan and apply preservation and prevention programs considering each risk groups, define related institutions which reintegrate those children into the society,</w:t>
            </w:r>
          </w:p>
          <w:p w:rsidR="00601D73" w:rsidRPr="00C247C4" w:rsidRDefault="00601D73" w:rsidP="00601D73">
            <w:pPr>
              <w:numPr>
                <w:ilvl w:val="0"/>
                <w:numId w:val="1"/>
              </w:numPr>
              <w:shd w:val="clear" w:color="auto" w:fill="FFFFFF"/>
              <w:tabs>
                <w:tab w:val="num" w:pos="205"/>
              </w:tabs>
              <w:spacing w:line="276" w:lineRule="auto"/>
              <w:ind w:left="205" w:hanging="205"/>
              <w:rPr>
                <w:sz w:val="20"/>
                <w:szCs w:val="20"/>
                <w:lang w:val="en-US" w:eastAsia="en-US"/>
              </w:rPr>
            </w:pPr>
            <w:r w:rsidRPr="00C247C4">
              <w:rPr>
                <w:sz w:val="20"/>
                <w:szCs w:val="20"/>
                <w:lang w:val="en-US" w:eastAsia="en-US"/>
              </w:rPr>
              <w:t>Research related nongovernmental organizations working for those children and comment on their works.</w:t>
            </w:r>
          </w:p>
        </w:tc>
      </w:tr>
      <w:tr w:rsidR="00601D73" w:rsidRPr="00C247C4" w:rsidTr="001A795C">
        <w:trPr>
          <w:trHeight w:val="540"/>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TEXTBOOK</w:t>
            </w:r>
          </w:p>
        </w:tc>
        <w:tc>
          <w:tcPr>
            <w:tcW w:w="2944" w:type="pct"/>
            <w:gridSpan w:val="8"/>
            <w:tcBorders>
              <w:top w:val="single" w:sz="12" w:space="0" w:color="auto"/>
              <w:left w:val="single" w:sz="12" w:space="0" w:color="auto"/>
              <w:bottom w:val="single" w:sz="12" w:space="0" w:color="auto"/>
              <w:right w:val="single" w:sz="12" w:space="0" w:color="auto"/>
            </w:tcBorders>
          </w:tcPr>
          <w:p w:rsidR="00601D73" w:rsidRPr="00C247C4" w:rsidRDefault="00601D73" w:rsidP="001A795C">
            <w:pPr>
              <w:jc w:val="both"/>
              <w:rPr>
                <w:bCs/>
                <w:sz w:val="20"/>
              </w:rPr>
            </w:pPr>
            <w:r w:rsidRPr="00C247C4">
              <w:rPr>
                <w:bCs/>
                <w:sz w:val="20"/>
              </w:rPr>
              <w:t>Walker, S., Wachs, T., Grantham-McGregor, S., Black, M., Nelson, C., Huffman, S., Ricthcer,L. (2011). Inequality in early childhood: Risk and protective factors for early childhooddevelopment. The Lancet, 378(9799), 1325-1338.</w:t>
            </w:r>
          </w:p>
          <w:p w:rsidR="00601D73" w:rsidRPr="00C247C4" w:rsidRDefault="00601D73" w:rsidP="001A795C">
            <w:pPr>
              <w:keepNext/>
              <w:spacing w:line="276" w:lineRule="auto"/>
              <w:jc w:val="both"/>
              <w:outlineLvl w:val="3"/>
              <w:rPr>
                <w:sz w:val="20"/>
                <w:szCs w:val="20"/>
              </w:rPr>
            </w:pPr>
          </w:p>
        </w:tc>
      </w:tr>
      <w:tr w:rsidR="00601D73" w:rsidRPr="00C247C4" w:rsidTr="001A795C">
        <w:trPr>
          <w:trHeight w:val="621"/>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OTHER REFERENCES</w:t>
            </w:r>
          </w:p>
        </w:tc>
        <w:tc>
          <w:tcPr>
            <w:tcW w:w="2944" w:type="pct"/>
            <w:gridSpan w:val="8"/>
            <w:tcBorders>
              <w:top w:val="single" w:sz="12" w:space="0" w:color="auto"/>
              <w:left w:val="single" w:sz="12" w:space="0" w:color="auto"/>
              <w:bottom w:val="single" w:sz="12" w:space="0" w:color="auto"/>
              <w:right w:val="single" w:sz="12" w:space="0" w:color="auto"/>
            </w:tcBorders>
          </w:tcPr>
          <w:p w:rsidR="00601D73" w:rsidRPr="00C247C4" w:rsidRDefault="00601D73" w:rsidP="001A795C">
            <w:pPr>
              <w:jc w:val="both"/>
              <w:rPr>
                <w:sz w:val="20"/>
                <w:szCs w:val="20"/>
              </w:rPr>
            </w:pPr>
            <w:r w:rsidRPr="00C247C4">
              <w:rPr>
                <w:sz w:val="20"/>
                <w:szCs w:val="20"/>
                <w:lang w:eastAsia="en-US"/>
              </w:rPr>
              <w:t xml:space="preserve">Aile ve Sosyal Politikalar Bakanlığı Çocuk Hizmetleri Genel Müdürlüğü (2017). </w:t>
            </w:r>
            <w:r w:rsidRPr="00C247C4">
              <w:rPr>
                <w:i/>
                <w:sz w:val="20"/>
                <w:szCs w:val="20"/>
                <w:lang w:eastAsia="en-US"/>
              </w:rPr>
              <w:t xml:space="preserve">Türkiye’de çocuklara yönelik koruyucu ve önleyici politikaları değerlendirme çalıştayı raporu. </w:t>
            </w:r>
            <w:r w:rsidRPr="00C247C4">
              <w:rPr>
                <w:sz w:val="20"/>
                <w:szCs w:val="20"/>
                <w:lang w:eastAsia="en-US"/>
              </w:rPr>
              <w:t xml:space="preserve">Anakara: </w:t>
            </w:r>
            <w:r w:rsidRPr="00C247C4">
              <w:rPr>
                <w:sz w:val="20"/>
                <w:szCs w:val="20"/>
              </w:rPr>
              <w:t>Aile ve Sosyal Politikalar Bakanlığı Yayın No: 10 Çocuk Hizmetleri Genel Müdürlüğü Yayın No: 05.</w:t>
            </w:r>
          </w:p>
          <w:p w:rsidR="00601D73" w:rsidRPr="00C247C4" w:rsidRDefault="00601D73" w:rsidP="001A795C">
            <w:pPr>
              <w:keepNext/>
              <w:spacing w:line="276" w:lineRule="auto"/>
              <w:jc w:val="both"/>
              <w:outlineLvl w:val="3"/>
              <w:rPr>
                <w:bCs/>
                <w:sz w:val="20"/>
              </w:rPr>
            </w:pPr>
            <w:r w:rsidRPr="00C247C4">
              <w:rPr>
                <w:bCs/>
                <w:sz w:val="20"/>
              </w:rPr>
              <w:t xml:space="preserve">Eryalçın, M. ve Duyan, v. (2017). </w:t>
            </w:r>
            <w:r w:rsidRPr="00C247C4">
              <w:rPr>
                <w:bCs/>
                <w:i/>
                <w:sz w:val="20"/>
              </w:rPr>
              <w:t>Suça sürüklenen çocuklar ve gençler.</w:t>
            </w:r>
            <w:r w:rsidRPr="00C247C4">
              <w:rPr>
                <w:bCs/>
                <w:sz w:val="20"/>
              </w:rPr>
              <w:t xml:space="preserve"> İstanbul: Yeni İnsan Yayınevi </w:t>
            </w:r>
          </w:p>
          <w:p w:rsidR="00601D73" w:rsidRPr="00C247C4" w:rsidRDefault="00601D73" w:rsidP="001A795C">
            <w:pPr>
              <w:keepNext/>
              <w:spacing w:line="276" w:lineRule="auto"/>
              <w:jc w:val="both"/>
              <w:outlineLvl w:val="3"/>
              <w:rPr>
                <w:sz w:val="20"/>
                <w:szCs w:val="20"/>
              </w:rPr>
            </w:pPr>
            <w:r w:rsidRPr="00C247C4">
              <w:rPr>
                <w:bCs/>
                <w:sz w:val="20"/>
                <w:szCs w:val="20"/>
                <w:lang w:eastAsia="en-US"/>
              </w:rPr>
              <w:t xml:space="preserve">EURYDICE </w:t>
            </w:r>
            <w:r w:rsidRPr="00C247C4">
              <w:rPr>
                <w:sz w:val="20"/>
                <w:szCs w:val="20"/>
              </w:rPr>
              <w:t xml:space="preserve">(2009). </w:t>
            </w:r>
            <w:r w:rsidRPr="00C247C4">
              <w:rPr>
                <w:bCs/>
                <w:i/>
                <w:sz w:val="20"/>
                <w:szCs w:val="20"/>
                <w:lang w:eastAsia="en-US"/>
              </w:rPr>
              <w:t>Avrupa’da erken çocukluk eğimi bakımı ve bakımı: sosyal kültürel eşitsizliklerle ilgilenmek.</w:t>
            </w:r>
            <w:r w:rsidRPr="00C247C4">
              <w:rPr>
                <w:bCs/>
                <w:sz w:val="20"/>
                <w:szCs w:val="20"/>
                <w:lang w:eastAsia="en-US"/>
              </w:rPr>
              <w:t xml:space="preserve"> EURYDICE Türkiye Birimi Milli Eğitim Bakanlığı Strateji Geliştirme Başkanlığı Yayınları. </w:t>
            </w:r>
            <w:hyperlink r:id="rId8" w:history="1">
              <w:r w:rsidRPr="00C247C4">
                <w:rPr>
                  <w:rStyle w:val="Kpr"/>
                  <w:sz w:val="20"/>
                  <w:szCs w:val="20"/>
                </w:rPr>
                <w:t>http://sgb.meb.gov.tr/eurydice/kitaplar/Avrupada_Erken_cocukluk_Egitimi_ve_Bakimi/Avrupada_Erken_cocukluk_Egitimi_ve_Bakimi.pdf</w:t>
              </w:r>
            </w:hyperlink>
          </w:p>
          <w:p w:rsidR="00601D73" w:rsidRPr="00C247C4" w:rsidRDefault="00601D73" w:rsidP="001A795C">
            <w:pPr>
              <w:keepNext/>
              <w:spacing w:line="276" w:lineRule="auto"/>
              <w:jc w:val="both"/>
              <w:outlineLvl w:val="3"/>
              <w:rPr>
                <w:bCs/>
                <w:sz w:val="20"/>
                <w:szCs w:val="20"/>
                <w:lang w:eastAsia="en-US"/>
              </w:rPr>
            </w:pPr>
            <w:r w:rsidRPr="00C247C4">
              <w:rPr>
                <w:bCs/>
                <w:sz w:val="20"/>
                <w:szCs w:val="20"/>
                <w:lang w:eastAsia="en-US"/>
              </w:rPr>
              <w:t>Güngör, M. (2013). Risk altındaki çocukların aile yapıları ve suça yönelimleri (Mersin ili örneği). Mersin Üniversitesi Eğitim Fakültesi Dergisi, 9(2), 421-434.</w:t>
            </w:r>
          </w:p>
          <w:p w:rsidR="00601D73" w:rsidRPr="00C247C4" w:rsidRDefault="00601D73" w:rsidP="001A795C">
            <w:pPr>
              <w:keepNext/>
              <w:spacing w:line="276" w:lineRule="auto"/>
              <w:jc w:val="both"/>
              <w:outlineLvl w:val="3"/>
              <w:rPr>
                <w:bCs/>
                <w:sz w:val="20"/>
                <w:szCs w:val="20"/>
                <w:lang w:eastAsia="en-US"/>
              </w:rPr>
            </w:pPr>
            <w:r w:rsidRPr="00C247C4">
              <w:rPr>
                <w:bCs/>
                <w:sz w:val="20"/>
                <w:szCs w:val="20"/>
                <w:lang w:eastAsia="en-US"/>
              </w:rPr>
              <w:t xml:space="preserve">Çoban, S. (2015). </w:t>
            </w:r>
            <w:r w:rsidRPr="00C247C4">
              <w:rPr>
                <w:bCs/>
                <w:i/>
                <w:sz w:val="20"/>
                <w:szCs w:val="20"/>
                <w:lang w:eastAsia="en-US"/>
              </w:rPr>
              <w:t>Türkiye’de risk altındaki çocuklar ve çocuk suçluluğu üzerine bir değerlendirme.</w:t>
            </w:r>
            <w:r w:rsidRPr="00C247C4">
              <w:rPr>
                <w:bCs/>
                <w:sz w:val="20"/>
                <w:szCs w:val="20"/>
                <w:lang w:eastAsia="en-US"/>
              </w:rPr>
              <w:t xml:space="preserve"> Sosyoloji Konferansları, DOI:10.18368/IU/sk.24682</w:t>
            </w:r>
          </w:p>
          <w:p w:rsidR="00601D73" w:rsidRPr="00C247C4" w:rsidRDefault="00601D73" w:rsidP="001A795C">
            <w:pPr>
              <w:keepNext/>
              <w:spacing w:line="276" w:lineRule="auto"/>
              <w:jc w:val="both"/>
              <w:outlineLvl w:val="3"/>
              <w:rPr>
                <w:bCs/>
                <w:sz w:val="20"/>
                <w:szCs w:val="20"/>
                <w:lang w:eastAsia="en-US"/>
              </w:rPr>
            </w:pPr>
            <w:r w:rsidRPr="00C247C4">
              <w:rPr>
                <w:sz w:val="20"/>
                <w:szCs w:val="20"/>
              </w:rPr>
              <w:t>Yavuzer, H. (2011), Çocuk ve Suç, (14. Baskı). İstanbul, Remzi Kitabevi Yayını.</w:t>
            </w:r>
          </w:p>
          <w:p w:rsidR="00601D73" w:rsidRPr="00C247C4" w:rsidRDefault="00601D73" w:rsidP="001A795C">
            <w:pPr>
              <w:keepNext/>
              <w:spacing w:line="276" w:lineRule="auto"/>
              <w:outlineLvl w:val="3"/>
              <w:rPr>
                <w:b/>
                <w:bCs/>
                <w:sz w:val="20"/>
                <w:szCs w:val="20"/>
                <w:lang w:eastAsia="en-US"/>
              </w:rPr>
            </w:pPr>
          </w:p>
        </w:tc>
      </w:tr>
      <w:tr w:rsidR="00601D73" w:rsidRPr="00C247C4" w:rsidTr="001A795C">
        <w:trPr>
          <w:trHeight w:val="520"/>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TOOLS AND EQUIPMENTS REQUIRED</w:t>
            </w:r>
          </w:p>
        </w:tc>
        <w:tc>
          <w:tcPr>
            <w:tcW w:w="2944" w:type="pct"/>
            <w:gridSpan w:val="8"/>
            <w:tcBorders>
              <w:top w:val="single" w:sz="12" w:space="0" w:color="auto"/>
              <w:left w:val="single" w:sz="12" w:space="0" w:color="auto"/>
              <w:bottom w:val="single" w:sz="12" w:space="0" w:color="auto"/>
              <w:right w:val="single" w:sz="12" w:space="0" w:color="auto"/>
            </w:tcBorders>
          </w:tcPr>
          <w:p w:rsidR="00601D73" w:rsidRPr="00C247C4" w:rsidRDefault="00601D73" w:rsidP="001A795C">
            <w:pPr>
              <w:spacing w:line="276" w:lineRule="auto"/>
              <w:jc w:val="both"/>
              <w:rPr>
                <w:sz w:val="20"/>
                <w:szCs w:val="20"/>
                <w:lang w:val="en-US" w:eastAsia="en-US"/>
              </w:rPr>
            </w:pPr>
            <w:r w:rsidRPr="00C247C4">
              <w:rPr>
                <w:sz w:val="20"/>
                <w:szCs w:val="20"/>
                <w:lang w:val="en-US" w:eastAsia="en-US"/>
              </w:rPr>
              <w:t xml:space="preserve">  </w:t>
            </w:r>
          </w:p>
        </w:tc>
      </w:tr>
    </w:tbl>
    <w:p w:rsidR="00601D73" w:rsidRPr="00C247C4" w:rsidRDefault="00601D73" w:rsidP="00601D73">
      <w:pPr>
        <w:spacing w:line="276" w:lineRule="auto"/>
        <w:rPr>
          <w:sz w:val="20"/>
          <w:szCs w:val="20"/>
          <w:lang w:eastAsia="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186"/>
      </w:tblGrid>
      <w:tr w:rsidR="00601D73" w:rsidRPr="00C247C4" w:rsidTr="001A79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01D73" w:rsidRPr="00C247C4" w:rsidRDefault="00601D73" w:rsidP="001A795C">
            <w:pPr>
              <w:spacing w:line="276" w:lineRule="auto"/>
              <w:jc w:val="center"/>
              <w:rPr>
                <w:b/>
                <w:sz w:val="20"/>
                <w:szCs w:val="20"/>
                <w:lang w:eastAsia="en-US"/>
              </w:rPr>
            </w:pPr>
            <w:r w:rsidRPr="00C247C4">
              <w:rPr>
                <w:b/>
                <w:sz w:val="20"/>
                <w:szCs w:val="20"/>
                <w:lang w:eastAsia="en-US"/>
              </w:rPr>
              <w:t>COURSE SYLLABUS</w:t>
            </w:r>
          </w:p>
        </w:tc>
      </w:tr>
      <w:tr w:rsidR="00601D73" w:rsidRPr="00C247C4" w:rsidTr="001A795C">
        <w:trPr>
          <w:jc w:val="center"/>
        </w:trPr>
        <w:tc>
          <w:tcPr>
            <w:tcW w:w="593" w:type="pct"/>
            <w:tcBorders>
              <w:top w:val="single" w:sz="6" w:space="0" w:color="auto"/>
              <w:left w:val="single" w:sz="12" w:space="0" w:color="auto"/>
              <w:bottom w:val="single" w:sz="6" w:space="0" w:color="auto"/>
              <w:right w:val="single" w:sz="6" w:space="0" w:color="auto"/>
            </w:tcBorders>
          </w:tcPr>
          <w:p w:rsidR="00601D73" w:rsidRPr="00C247C4" w:rsidRDefault="00601D73" w:rsidP="001A795C">
            <w:pPr>
              <w:spacing w:line="276" w:lineRule="auto"/>
              <w:jc w:val="center"/>
              <w:rPr>
                <w:b/>
                <w:sz w:val="20"/>
                <w:szCs w:val="20"/>
                <w:lang w:eastAsia="en-US"/>
              </w:rPr>
            </w:pPr>
            <w:r w:rsidRPr="00C247C4">
              <w:rPr>
                <w:b/>
                <w:sz w:val="20"/>
                <w:szCs w:val="20"/>
                <w:lang w:eastAsia="en-US"/>
              </w:rPr>
              <w:t>WEEK</w:t>
            </w:r>
          </w:p>
        </w:tc>
        <w:tc>
          <w:tcPr>
            <w:tcW w:w="4407" w:type="pct"/>
            <w:tcBorders>
              <w:top w:val="single" w:sz="6" w:space="0" w:color="auto"/>
              <w:left w:val="single" w:sz="6" w:space="0" w:color="auto"/>
              <w:bottom w:val="single" w:sz="6" w:space="0" w:color="auto"/>
              <w:right w:val="single" w:sz="12" w:space="0" w:color="auto"/>
            </w:tcBorders>
          </w:tcPr>
          <w:p w:rsidR="00601D73" w:rsidRPr="00C247C4" w:rsidRDefault="00601D73" w:rsidP="001A795C">
            <w:pPr>
              <w:spacing w:line="276" w:lineRule="auto"/>
              <w:rPr>
                <w:b/>
                <w:sz w:val="20"/>
                <w:szCs w:val="20"/>
                <w:lang w:eastAsia="en-US"/>
              </w:rPr>
            </w:pPr>
            <w:r w:rsidRPr="00C247C4">
              <w:rPr>
                <w:b/>
                <w:sz w:val="20"/>
                <w:szCs w:val="20"/>
                <w:lang w:eastAsia="en-US"/>
              </w:rPr>
              <w:t xml:space="preserve">TOPICS </w:t>
            </w:r>
          </w:p>
        </w:tc>
      </w:tr>
      <w:tr w:rsidR="00601D73" w:rsidRPr="00C247C4" w:rsidTr="001A795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1</w:t>
            </w:r>
          </w:p>
        </w:tc>
        <w:tc>
          <w:tcPr>
            <w:tcW w:w="4407" w:type="pct"/>
            <w:shd w:val="clear" w:color="auto" w:fill="auto"/>
            <w:vAlign w:val="center"/>
          </w:tcPr>
          <w:p w:rsidR="00601D73" w:rsidRPr="00C247C4" w:rsidRDefault="00601D73" w:rsidP="001A795C">
            <w:pPr>
              <w:spacing w:line="276" w:lineRule="auto"/>
              <w:rPr>
                <w:sz w:val="20"/>
                <w:szCs w:val="20"/>
                <w:highlight w:val="yellow"/>
                <w:lang w:eastAsia="en-US"/>
              </w:rPr>
            </w:pPr>
            <w:r w:rsidRPr="00C247C4">
              <w:rPr>
                <w:sz w:val="20"/>
                <w:szCs w:val="20"/>
                <w:shd w:val="clear" w:color="auto" w:fill="FFFFFF"/>
                <w:lang w:eastAsia="en-US"/>
              </w:rPr>
              <w:t>Definition of risk situations, risk factors and effects,</w:t>
            </w:r>
          </w:p>
        </w:tc>
      </w:tr>
      <w:tr w:rsidR="00601D73" w:rsidRPr="00C247C4" w:rsidTr="001A795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2</w:t>
            </w:r>
          </w:p>
        </w:tc>
        <w:tc>
          <w:tcPr>
            <w:tcW w:w="4407" w:type="pct"/>
            <w:shd w:val="clear" w:color="auto" w:fill="auto"/>
            <w:vAlign w:val="center"/>
          </w:tcPr>
          <w:p w:rsidR="00601D73" w:rsidRPr="00C247C4" w:rsidRDefault="00601D73" w:rsidP="001A795C">
            <w:pPr>
              <w:spacing w:line="276" w:lineRule="auto"/>
              <w:rPr>
                <w:sz w:val="20"/>
                <w:szCs w:val="20"/>
                <w:highlight w:val="yellow"/>
                <w:lang w:val="en-US" w:eastAsia="en-US"/>
              </w:rPr>
            </w:pPr>
            <w:r w:rsidRPr="00C247C4">
              <w:rPr>
                <w:sz w:val="20"/>
                <w:szCs w:val="20"/>
                <w:shd w:val="clear" w:color="auto" w:fill="FFFFFF"/>
                <w:lang w:eastAsia="en-US"/>
              </w:rPr>
              <w:t>Critical elements in the education of child groups created by risk factors (children living and working on the streets and children working in the sectors), created by risk factors, measures to be taken</w:t>
            </w:r>
          </w:p>
        </w:tc>
      </w:tr>
      <w:tr w:rsidR="00601D73" w:rsidRPr="00C247C4" w:rsidTr="001A795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3</w:t>
            </w:r>
          </w:p>
        </w:tc>
        <w:tc>
          <w:tcPr>
            <w:tcW w:w="4407" w:type="pct"/>
            <w:shd w:val="clear" w:color="auto" w:fill="auto"/>
            <w:vAlign w:val="center"/>
          </w:tcPr>
          <w:p w:rsidR="00601D73" w:rsidRPr="00C247C4" w:rsidRDefault="00601D73" w:rsidP="001A795C">
            <w:pPr>
              <w:spacing w:line="276" w:lineRule="auto"/>
              <w:rPr>
                <w:sz w:val="20"/>
                <w:szCs w:val="20"/>
                <w:highlight w:val="yellow"/>
                <w:lang w:val="en-US" w:eastAsia="en-US"/>
              </w:rPr>
            </w:pPr>
            <w:r w:rsidRPr="00C247C4">
              <w:rPr>
                <w:sz w:val="20"/>
                <w:szCs w:val="20"/>
                <w:shd w:val="clear" w:color="auto" w:fill="FFFFFF"/>
                <w:lang w:eastAsia="en-US"/>
              </w:rPr>
              <w:t xml:space="preserve">Critical elements in the education of children groups (broken family children) created by risk factors, measures to be taken </w:t>
            </w:r>
          </w:p>
        </w:tc>
      </w:tr>
      <w:tr w:rsidR="00601D73" w:rsidRPr="00C247C4" w:rsidTr="001A795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4</w:t>
            </w:r>
          </w:p>
        </w:tc>
        <w:tc>
          <w:tcPr>
            <w:tcW w:w="4407" w:type="pct"/>
            <w:shd w:val="clear" w:color="auto" w:fill="auto"/>
            <w:vAlign w:val="center"/>
          </w:tcPr>
          <w:p w:rsidR="00601D73" w:rsidRPr="00C247C4" w:rsidRDefault="00601D73" w:rsidP="001A795C">
            <w:pPr>
              <w:spacing w:line="276" w:lineRule="auto"/>
              <w:rPr>
                <w:sz w:val="20"/>
                <w:szCs w:val="20"/>
                <w:highlight w:val="yellow"/>
                <w:lang w:val="en-US" w:eastAsia="en-US"/>
              </w:rPr>
            </w:pPr>
            <w:r w:rsidRPr="00C247C4">
              <w:rPr>
                <w:sz w:val="20"/>
                <w:szCs w:val="20"/>
                <w:shd w:val="clear" w:color="auto" w:fill="FFFFFF"/>
                <w:lang w:eastAsia="en-US"/>
              </w:rPr>
              <w:t>Critical elements in the education of children groups (children in need of protection) created by risk factors, precautions to be taken</w:t>
            </w:r>
          </w:p>
        </w:tc>
      </w:tr>
      <w:tr w:rsidR="00601D73" w:rsidRPr="00C247C4" w:rsidTr="001A795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5</w:t>
            </w:r>
          </w:p>
        </w:tc>
        <w:tc>
          <w:tcPr>
            <w:tcW w:w="4407" w:type="pct"/>
            <w:shd w:val="clear" w:color="auto" w:fill="auto"/>
          </w:tcPr>
          <w:p w:rsidR="00601D73" w:rsidRPr="00C247C4" w:rsidRDefault="00601D73" w:rsidP="001A795C">
            <w:r w:rsidRPr="00C247C4">
              <w:rPr>
                <w:sz w:val="20"/>
                <w:szCs w:val="20"/>
                <w:shd w:val="clear" w:color="auto" w:fill="FFFFFF"/>
                <w:lang w:eastAsia="en-US"/>
              </w:rPr>
              <w:t>Critical elements in the education of children groups (</w:t>
            </w:r>
            <w:hyperlink r:id="rId9" w:history="1">
              <w:r w:rsidRPr="00C247C4">
                <w:rPr>
                  <w:rStyle w:val="Kpr"/>
                  <w:sz w:val="20"/>
                  <w:szCs w:val="20"/>
                </w:rPr>
                <w:t>juvenile pushed to crime</w:t>
              </w:r>
            </w:hyperlink>
            <w:r w:rsidRPr="00C247C4">
              <w:rPr>
                <w:sz w:val="20"/>
                <w:szCs w:val="20"/>
                <w:shd w:val="clear" w:color="auto" w:fill="FFFFFF"/>
                <w:lang w:eastAsia="en-US"/>
              </w:rPr>
              <w:t>) created by risk factors, precautions to be taken</w:t>
            </w:r>
          </w:p>
        </w:tc>
      </w:tr>
      <w:tr w:rsidR="00601D73" w:rsidRPr="00C247C4" w:rsidTr="001A79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lastRenderedPageBreak/>
              <w:t>6</w:t>
            </w:r>
          </w:p>
        </w:tc>
        <w:tc>
          <w:tcPr>
            <w:tcW w:w="4407" w:type="pct"/>
            <w:tcBorders>
              <w:bottom w:val="single" w:sz="6" w:space="0" w:color="auto"/>
            </w:tcBorders>
            <w:shd w:val="clear" w:color="auto" w:fill="auto"/>
          </w:tcPr>
          <w:p w:rsidR="00601D73" w:rsidRPr="00C247C4" w:rsidRDefault="00601D73" w:rsidP="001A795C">
            <w:r w:rsidRPr="00C247C4">
              <w:rPr>
                <w:sz w:val="20"/>
                <w:szCs w:val="20"/>
                <w:shd w:val="clear" w:color="auto" w:fill="FFFFFF"/>
                <w:lang w:eastAsia="en-US"/>
              </w:rPr>
              <w:t>Risk faktörlerinin yarattığı çocuk grupları (</w:t>
            </w:r>
            <w:r w:rsidRPr="00C247C4">
              <w:rPr>
                <w:sz w:val="20"/>
                <w:szCs w:val="20"/>
              </w:rPr>
              <w:t>children</w:t>
            </w:r>
            <w:r w:rsidRPr="00C247C4">
              <w:rPr>
                <w:sz w:val="20"/>
                <w:szCs w:val="20"/>
                <w:shd w:val="clear" w:color="auto" w:fill="F5F5F5"/>
              </w:rPr>
              <w:t xml:space="preserve"> neglected and exploited</w:t>
            </w:r>
            <w:r w:rsidRPr="00C247C4">
              <w:rPr>
                <w:sz w:val="20"/>
                <w:szCs w:val="20"/>
                <w:shd w:val="clear" w:color="auto" w:fill="FFFFFF"/>
                <w:lang w:eastAsia="en-US"/>
              </w:rPr>
              <w:t>) created by risk factors, precautions to be taken</w:t>
            </w:r>
          </w:p>
        </w:tc>
      </w:tr>
      <w:tr w:rsidR="00601D73" w:rsidRPr="00C247C4" w:rsidTr="001A79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D0CECE"/>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7-8</w:t>
            </w:r>
          </w:p>
        </w:tc>
        <w:tc>
          <w:tcPr>
            <w:tcW w:w="4407" w:type="pct"/>
            <w:tcBorders>
              <w:top w:val="single" w:sz="6" w:space="0" w:color="auto"/>
              <w:left w:val="single" w:sz="6" w:space="0" w:color="auto"/>
              <w:bottom w:val="single" w:sz="6" w:space="0" w:color="auto"/>
              <w:right w:val="single" w:sz="12" w:space="0" w:color="auto"/>
            </w:tcBorders>
            <w:shd w:val="clear" w:color="auto" w:fill="D0CECE"/>
            <w:vAlign w:val="center"/>
          </w:tcPr>
          <w:p w:rsidR="00601D73" w:rsidRPr="00C247C4" w:rsidRDefault="00601D73" w:rsidP="001A795C">
            <w:pPr>
              <w:spacing w:line="276" w:lineRule="auto"/>
              <w:rPr>
                <w:sz w:val="20"/>
                <w:szCs w:val="20"/>
                <w:lang w:val="en-US" w:eastAsia="en-US"/>
              </w:rPr>
            </w:pPr>
            <w:r w:rsidRPr="00C247C4">
              <w:rPr>
                <w:sz w:val="20"/>
                <w:szCs w:val="20"/>
                <w:lang w:val="en-US" w:eastAsia="en-US"/>
              </w:rPr>
              <w:t xml:space="preserve">MIDTERM EXAM </w:t>
            </w:r>
          </w:p>
        </w:tc>
      </w:tr>
      <w:tr w:rsidR="00601D73" w:rsidRPr="00C247C4" w:rsidTr="001A79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9</w:t>
            </w:r>
          </w:p>
        </w:tc>
        <w:tc>
          <w:tcPr>
            <w:tcW w:w="4407" w:type="pct"/>
            <w:tcBorders>
              <w:top w:val="single" w:sz="6" w:space="0" w:color="auto"/>
            </w:tcBorders>
            <w:shd w:val="clear" w:color="auto" w:fill="auto"/>
            <w:vAlign w:val="center"/>
          </w:tcPr>
          <w:p w:rsidR="00601D73" w:rsidRPr="00C247C4" w:rsidRDefault="00601D73" w:rsidP="001A795C">
            <w:pPr>
              <w:spacing w:line="276" w:lineRule="auto"/>
              <w:rPr>
                <w:sz w:val="20"/>
                <w:szCs w:val="20"/>
                <w:highlight w:val="yellow"/>
                <w:lang w:eastAsia="en-US"/>
              </w:rPr>
            </w:pPr>
            <w:r w:rsidRPr="00C247C4">
              <w:rPr>
                <w:sz w:val="20"/>
                <w:szCs w:val="20"/>
                <w:shd w:val="clear" w:color="auto" w:fill="FFFFFF"/>
                <w:lang w:eastAsia="en-US"/>
              </w:rPr>
              <w:t xml:space="preserve">Critical elements in the education of children groups (children under developmental risk), created by risk factors, precautions to be taken </w:t>
            </w:r>
          </w:p>
        </w:tc>
      </w:tr>
      <w:tr w:rsidR="00601D73" w:rsidRPr="00C247C4" w:rsidTr="001A79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10</w:t>
            </w:r>
          </w:p>
        </w:tc>
        <w:tc>
          <w:tcPr>
            <w:tcW w:w="4407" w:type="pct"/>
            <w:shd w:val="clear" w:color="auto" w:fill="auto"/>
            <w:vAlign w:val="center"/>
          </w:tcPr>
          <w:p w:rsidR="00601D73" w:rsidRPr="00C247C4" w:rsidRDefault="00601D73" w:rsidP="001A795C">
            <w:pPr>
              <w:spacing w:line="276" w:lineRule="auto"/>
              <w:rPr>
                <w:sz w:val="20"/>
                <w:szCs w:val="20"/>
                <w:highlight w:val="yellow"/>
                <w:lang w:eastAsia="en-US"/>
              </w:rPr>
            </w:pPr>
            <w:r w:rsidRPr="00C247C4">
              <w:rPr>
                <w:sz w:val="20"/>
                <w:szCs w:val="20"/>
                <w:shd w:val="clear" w:color="auto" w:fill="FFFFFF"/>
                <w:lang w:eastAsia="en-US"/>
              </w:rPr>
              <w:t>Critical elements in the education of children groups (</w:t>
            </w:r>
            <w:r w:rsidRPr="00C247C4">
              <w:rPr>
                <w:sz w:val="20"/>
                <w:szCs w:val="20"/>
                <w:shd w:val="clear" w:color="auto" w:fill="F5F5F5"/>
              </w:rPr>
              <w:t>children living in adverse environmental conditions</w:t>
            </w:r>
            <w:r w:rsidRPr="00C247C4">
              <w:rPr>
                <w:sz w:val="20"/>
                <w:szCs w:val="20"/>
                <w:shd w:val="clear" w:color="auto" w:fill="FFFFFF"/>
                <w:lang w:eastAsia="en-US"/>
              </w:rPr>
              <w:t>), created by risk factors, precautions to be taken</w:t>
            </w:r>
          </w:p>
        </w:tc>
      </w:tr>
      <w:tr w:rsidR="00601D73" w:rsidRPr="00C247C4" w:rsidTr="001A79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11</w:t>
            </w:r>
          </w:p>
        </w:tc>
        <w:tc>
          <w:tcPr>
            <w:tcW w:w="4407" w:type="pct"/>
            <w:shd w:val="clear" w:color="auto" w:fill="auto"/>
            <w:vAlign w:val="center"/>
          </w:tcPr>
          <w:p w:rsidR="00601D73" w:rsidRPr="00C247C4" w:rsidRDefault="00601D73" w:rsidP="001A795C">
            <w:pPr>
              <w:spacing w:line="276" w:lineRule="auto"/>
              <w:rPr>
                <w:sz w:val="20"/>
                <w:szCs w:val="20"/>
                <w:highlight w:val="yellow"/>
                <w:lang w:val="en-US" w:eastAsia="en-US"/>
              </w:rPr>
            </w:pPr>
            <w:r w:rsidRPr="00C247C4">
              <w:rPr>
                <w:sz w:val="20"/>
                <w:szCs w:val="20"/>
                <w:shd w:val="clear" w:color="auto" w:fill="FFFFFF"/>
                <w:lang w:eastAsia="en-US"/>
              </w:rPr>
              <w:t>Projects Implemented in Turkey and other countries Towards Education of Children at Risk</w:t>
            </w:r>
          </w:p>
        </w:tc>
      </w:tr>
      <w:tr w:rsidR="00601D73" w:rsidRPr="00C247C4" w:rsidTr="001A79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12</w:t>
            </w:r>
          </w:p>
        </w:tc>
        <w:tc>
          <w:tcPr>
            <w:tcW w:w="4407" w:type="pct"/>
            <w:shd w:val="clear" w:color="auto" w:fill="auto"/>
          </w:tcPr>
          <w:p w:rsidR="00601D73" w:rsidRPr="00C247C4" w:rsidRDefault="00601D73" w:rsidP="001A795C">
            <w:pPr>
              <w:rPr>
                <w:sz w:val="20"/>
                <w:szCs w:val="20"/>
              </w:rPr>
            </w:pPr>
            <w:r w:rsidRPr="00C247C4">
              <w:rPr>
                <w:sz w:val="20"/>
                <w:szCs w:val="20"/>
              </w:rPr>
              <w:t>Projects Implemented in Turkey and other countries Towards Education of Children at Risk</w:t>
            </w:r>
          </w:p>
        </w:tc>
      </w:tr>
      <w:tr w:rsidR="00601D73" w:rsidRPr="00C247C4" w:rsidTr="001A79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13</w:t>
            </w:r>
          </w:p>
        </w:tc>
        <w:tc>
          <w:tcPr>
            <w:tcW w:w="4407" w:type="pct"/>
            <w:shd w:val="clear" w:color="auto" w:fill="auto"/>
          </w:tcPr>
          <w:p w:rsidR="00601D73" w:rsidRPr="00C247C4" w:rsidRDefault="00601D73" w:rsidP="001A795C">
            <w:pPr>
              <w:rPr>
                <w:sz w:val="20"/>
                <w:szCs w:val="20"/>
              </w:rPr>
            </w:pPr>
            <w:r w:rsidRPr="00C247C4">
              <w:rPr>
                <w:sz w:val="20"/>
                <w:szCs w:val="20"/>
              </w:rPr>
              <w:t>Projects Implemented in Turkey and other countries Towards Education of Children at Risk</w:t>
            </w:r>
          </w:p>
        </w:tc>
      </w:tr>
      <w:tr w:rsidR="00601D73" w:rsidRPr="00C247C4" w:rsidTr="001A79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14</w:t>
            </w:r>
          </w:p>
        </w:tc>
        <w:tc>
          <w:tcPr>
            <w:tcW w:w="4407" w:type="pct"/>
            <w:tcBorders>
              <w:bottom w:val="single" w:sz="6" w:space="0" w:color="auto"/>
            </w:tcBorders>
            <w:shd w:val="clear" w:color="auto" w:fill="auto"/>
          </w:tcPr>
          <w:p w:rsidR="00601D73" w:rsidRPr="00C247C4" w:rsidRDefault="00601D73" w:rsidP="001A795C">
            <w:pPr>
              <w:rPr>
                <w:sz w:val="20"/>
                <w:szCs w:val="20"/>
              </w:rPr>
            </w:pPr>
            <w:r w:rsidRPr="00C247C4">
              <w:rPr>
                <w:sz w:val="20"/>
                <w:szCs w:val="20"/>
              </w:rPr>
              <w:t>Projects Implemented in Turkey and other countries Towards Education of Children at Risk</w:t>
            </w:r>
          </w:p>
        </w:tc>
      </w:tr>
      <w:tr w:rsidR="00601D73" w:rsidRPr="00C247C4" w:rsidTr="001A795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15</w:t>
            </w:r>
          </w:p>
        </w:tc>
        <w:tc>
          <w:tcPr>
            <w:tcW w:w="4407" w:type="pct"/>
            <w:tcBorders>
              <w:bottom w:val="single" w:sz="6" w:space="0" w:color="auto"/>
            </w:tcBorders>
            <w:shd w:val="clear" w:color="auto" w:fill="auto"/>
          </w:tcPr>
          <w:p w:rsidR="00601D73" w:rsidRPr="00C247C4" w:rsidRDefault="00601D73" w:rsidP="001A795C">
            <w:pPr>
              <w:rPr>
                <w:sz w:val="20"/>
                <w:szCs w:val="20"/>
              </w:rPr>
            </w:pPr>
            <w:r w:rsidRPr="00C247C4">
              <w:rPr>
                <w:sz w:val="20"/>
                <w:szCs w:val="20"/>
              </w:rPr>
              <w:t>Projects Implemented in Turkey and other countries Towards Education of Children at Risk</w:t>
            </w:r>
          </w:p>
        </w:tc>
      </w:tr>
      <w:tr w:rsidR="00601D73" w:rsidRPr="00C247C4" w:rsidTr="001A795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0CECE"/>
            <w:vAlign w:val="center"/>
          </w:tcPr>
          <w:p w:rsidR="00601D73" w:rsidRPr="00C247C4" w:rsidRDefault="00601D73" w:rsidP="001A795C">
            <w:pPr>
              <w:spacing w:line="276" w:lineRule="auto"/>
              <w:jc w:val="center"/>
              <w:rPr>
                <w:sz w:val="20"/>
                <w:szCs w:val="20"/>
                <w:lang w:eastAsia="en-US"/>
              </w:rPr>
            </w:pPr>
            <w:r w:rsidRPr="00C247C4">
              <w:rPr>
                <w:sz w:val="20"/>
                <w:szCs w:val="20"/>
                <w:lang w:eastAsia="en-US"/>
              </w:rPr>
              <w:t>16</w:t>
            </w:r>
          </w:p>
        </w:tc>
        <w:tc>
          <w:tcPr>
            <w:tcW w:w="4407" w:type="pct"/>
            <w:tcBorders>
              <w:top w:val="single" w:sz="6" w:space="0" w:color="auto"/>
              <w:left w:val="single" w:sz="6" w:space="0" w:color="auto"/>
              <w:bottom w:val="single" w:sz="12" w:space="0" w:color="auto"/>
              <w:right w:val="single" w:sz="12" w:space="0" w:color="auto"/>
            </w:tcBorders>
            <w:shd w:val="clear" w:color="auto" w:fill="D0CECE"/>
            <w:vAlign w:val="center"/>
          </w:tcPr>
          <w:p w:rsidR="00601D73" w:rsidRPr="00C247C4" w:rsidRDefault="00601D73" w:rsidP="001A795C">
            <w:pPr>
              <w:spacing w:line="276" w:lineRule="auto"/>
              <w:rPr>
                <w:sz w:val="20"/>
                <w:szCs w:val="20"/>
                <w:lang w:val="en-US" w:eastAsia="en-US"/>
              </w:rPr>
            </w:pPr>
            <w:r w:rsidRPr="00C247C4">
              <w:rPr>
                <w:sz w:val="20"/>
                <w:szCs w:val="20"/>
                <w:lang w:val="en-US" w:eastAsia="en-US"/>
              </w:rPr>
              <w:t>FINAL EXAM</w:t>
            </w:r>
          </w:p>
        </w:tc>
      </w:tr>
    </w:tbl>
    <w:p w:rsidR="00601D73" w:rsidRPr="00C247C4" w:rsidRDefault="00601D73" w:rsidP="00601D73">
      <w:pPr>
        <w:spacing w:line="276" w:lineRule="auto"/>
        <w:rPr>
          <w:sz w:val="20"/>
          <w:szCs w:val="20"/>
          <w:lang w:eastAsia="en-US"/>
        </w:rPr>
      </w:pP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8262"/>
        <w:gridCol w:w="482"/>
        <w:gridCol w:w="449"/>
        <w:gridCol w:w="453"/>
      </w:tblGrid>
      <w:tr w:rsidR="00601D73" w:rsidRPr="00C247C4" w:rsidTr="001A795C">
        <w:trPr>
          <w:trHeight w:val="69"/>
        </w:trPr>
        <w:tc>
          <w:tcPr>
            <w:tcW w:w="814" w:type="dxa"/>
            <w:shd w:val="clear" w:color="auto" w:fill="auto"/>
          </w:tcPr>
          <w:p w:rsidR="00601D73" w:rsidRPr="00C247C4" w:rsidRDefault="00601D73" w:rsidP="001A795C">
            <w:pPr>
              <w:spacing w:line="276" w:lineRule="auto"/>
              <w:jc w:val="center"/>
              <w:rPr>
                <w:b/>
                <w:sz w:val="20"/>
                <w:szCs w:val="20"/>
                <w:lang w:eastAsia="en-US"/>
              </w:rPr>
            </w:pPr>
            <w:r w:rsidRPr="00C247C4">
              <w:rPr>
                <w:b/>
                <w:sz w:val="20"/>
                <w:szCs w:val="20"/>
                <w:lang w:eastAsia="en-US"/>
              </w:rPr>
              <w:t>NO</w:t>
            </w:r>
          </w:p>
        </w:tc>
        <w:tc>
          <w:tcPr>
            <w:tcW w:w="8262" w:type="dxa"/>
            <w:shd w:val="clear" w:color="auto" w:fill="auto"/>
          </w:tcPr>
          <w:p w:rsidR="00601D73" w:rsidRPr="00C247C4" w:rsidRDefault="00601D73" w:rsidP="001A795C">
            <w:pPr>
              <w:spacing w:line="276" w:lineRule="auto"/>
              <w:rPr>
                <w:b/>
                <w:sz w:val="20"/>
                <w:szCs w:val="20"/>
                <w:lang w:eastAsia="en-US"/>
              </w:rPr>
            </w:pPr>
            <w:r w:rsidRPr="00C247C4">
              <w:rPr>
                <w:b/>
                <w:sz w:val="20"/>
                <w:szCs w:val="20"/>
                <w:lang w:eastAsia="en-US"/>
              </w:rPr>
              <w:t>PROGRAM OUTCOMES</w:t>
            </w:r>
          </w:p>
        </w:tc>
        <w:tc>
          <w:tcPr>
            <w:tcW w:w="482" w:type="dxa"/>
            <w:shd w:val="clear" w:color="auto" w:fill="auto"/>
          </w:tcPr>
          <w:p w:rsidR="00601D73" w:rsidRPr="00C247C4" w:rsidRDefault="00601D73" w:rsidP="001A795C">
            <w:pPr>
              <w:rPr>
                <w:b/>
                <w:sz w:val="20"/>
                <w:szCs w:val="20"/>
                <w:lang w:eastAsia="en-US"/>
              </w:rPr>
            </w:pPr>
            <w:r w:rsidRPr="00C247C4">
              <w:rPr>
                <w:b/>
                <w:sz w:val="20"/>
                <w:szCs w:val="20"/>
                <w:lang w:eastAsia="en-US"/>
              </w:rPr>
              <w:t>3</w:t>
            </w:r>
          </w:p>
        </w:tc>
        <w:tc>
          <w:tcPr>
            <w:tcW w:w="449" w:type="dxa"/>
            <w:shd w:val="clear" w:color="auto" w:fill="auto"/>
          </w:tcPr>
          <w:p w:rsidR="00601D73" w:rsidRPr="00C247C4" w:rsidRDefault="00601D73" w:rsidP="001A795C">
            <w:pPr>
              <w:spacing w:line="276" w:lineRule="auto"/>
              <w:jc w:val="center"/>
              <w:rPr>
                <w:b/>
                <w:sz w:val="20"/>
                <w:szCs w:val="20"/>
                <w:lang w:eastAsia="en-US"/>
              </w:rPr>
            </w:pPr>
            <w:r w:rsidRPr="00C247C4">
              <w:rPr>
                <w:b/>
                <w:sz w:val="20"/>
                <w:szCs w:val="20"/>
                <w:lang w:eastAsia="en-US"/>
              </w:rPr>
              <w:t>2</w:t>
            </w:r>
          </w:p>
        </w:tc>
        <w:tc>
          <w:tcPr>
            <w:tcW w:w="453" w:type="dxa"/>
            <w:shd w:val="clear" w:color="auto" w:fill="auto"/>
          </w:tcPr>
          <w:p w:rsidR="00601D73" w:rsidRPr="00C247C4" w:rsidRDefault="00601D73" w:rsidP="001A795C">
            <w:pPr>
              <w:spacing w:line="276" w:lineRule="auto"/>
              <w:jc w:val="center"/>
              <w:rPr>
                <w:b/>
                <w:sz w:val="20"/>
                <w:szCs w:val="20"/>
                <w:lang w:eastAsia="en-US"/>
              </w:rPr>
            </w:pPr>
            <w:r w:rsidRPr="00C247C4">
              <w:rPr>
                <w:b/>
                <w:sz w:val="20"/>
                <w:szCs w:val="20"/>
                <w:lang w:eastAsia="en-US"/>
              </w:rPr>
              <w:t>1</w:t>
            </w:r>
          </w:p>
        </w:tc>
      </w:tr>
      <w:tr w:rsidR="00601D73" w:rsidRPr="00C247C4" w:rsidTr="001A795C">
        <w:trPr>
          <w:trHeight w:val="131"/>
        </w:trPr>
        <w:tc>
          <w:tcPr>
            <w:tcW w:w="814" w:type="dxa"/>
            <w:shd w:val="clear" w:color="auto" w:fill="auto"/>
          </w:tcPr>
          <w:p w:rsidR="00601D73" w:rsidRPr="00C247C4" w:rsidRDefault="00601D73" w:rsidP="00601D73">
            <w:pPr>
              <w:numPr>
                <w:ilvl w:val="0"/>
                <w:numId w:val="2"/>
              </w:numPr>
              <w:spacing w:line="276" w:lineRule="auto"/>
              <w:contextualSpacing/>
              <w:rPr>
                <w:sz w:val="20"/>
                <w:szCs w:val="20"/>
              </w:rPr>
            </w:pPr>
          </w:p>
        </w:tc>
        <w:tc>
          <w:tcPr>
            <w:tcW w:w="8262" w:type="dxa"/>
            <w:shd w:val="clear" w:color="auto" w:fill="auto"/>
            <w:vAlign w:val="center"/>
          </w:tcPr>
          <w:p w:rsidR="00601D73" w:rsidRPr="00C247C4" w:rsidRDefault="00601D73" w:rsidP="001A795C">
            <w:pPr>
              <w:rPr>
                <w:sz w:val="20"/>
                <w:szCs w:val="20"/>
                <w:lang w:val="en-US"/>
              </w:rPr>
            </w:pPr>
            <w:r w:rsidRPr="00C247C4">
              <w:rPr>
                <w:sz w:val="20"/>
                <w:szCs w:val="20"/>
                <w:lang w:val="en-US"/>
              </w:rPr>
              <w:t xml:space="preserve">Be able to use Turkish language suitable for rules, effectively and properly, and to communicate effectively with students. </w:t>
            </w:r>
          </w:p>
        </w:tc>
        <w:tc>
          <w:tcPr>
            <w:tcW w:w="482" w:type="dxa"/>
            <w:shd w:val="clear" w:color="auto" w:fill="auto"/>
          </w:tcPr>
          <w:p w:rsidR="00601D73" w:rsidRPr="00C247C4" w:rsidRDefault="00601D73" w:rsidP="001A795C">
            <w:pPr>
              <w:rPr>
                <w:sz w:val="20"/>
                <w:szCs w:val="20"/>
                <w:lang w:eastAsia="en-US"/>
              </w:rPr>
            </w:pPr>
          </w:p>
        </w:tc>
        <w:tc>
          <w:tcPr>
            <w:tcW w:w="449" w:type="dxa"/>
            <w:shd w:val="clear" w:color="auto" w:fill="auto"/>
          </w:tcPr>
          <w:p w:rsidR="00601D73" w:rsidRPr="00C247C4" w:rsidRDefault="00601D73" w:rsidP="001A795C">
            <w:pPr>
              <w:spacing w:line="276" w:lineRule="auto"/>
              <w:jc w:val="both"/>
              <w:rPr>
                <w:sz w:val="20"/>
                <w:szCs w:val="20"/>
                <w:lang w:eastAsia="en-US"/>
              </w:rPr>
            </w:pPr>
            <w:r w:rsidRPr="00C247C4">
              <w:rPr>
                <w:sz w:val="20"/>
                <w:szCs w:val="20"/>
                <w:lang w:eastAsia="en-US"/>
              </w:rPr>
              <w:t>X</w:t>
            </w:r>
          </w:p>
        </w:tc>
        <w:tc>
          <w:tcPr>
            <w:tcW w:w="453" w:type="dxa"/>
            <w:shd w:val="clear" w:color="auto" w:fill="auto"/>
          </w:tcPr>
          <w:p w:rsidR="00601D73" w:rsidRPr="00C247C4" w:rsidRDefault="00601D73" w:rsidP="001A795C">
            <w:pPr>
              <w:spacing w:line="276" w:lineRule="auto"/>
              <w:jc w:val="both"/>
              <w:rPr>
                <w:sz w:val="20"/>
                <w:szCs w:val="20"/>
                <w:lang w:eastAsia="en-US"/>
              </w:rPr>
            </w:pPr>
          </w:p>
        </w:tc>
      </w:tr>
      <w:tr w:rsidR="00601D73" w:rsidRPr="00C247C4" w:rsidTr="001A795C">
        <w:trPr>
          <w:trHeight w:val="201"/>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sz w:val="20"/>
                <w:szCs w:val="20"/>
                <w:lang w:val="en-US"/>
              </w:rPr>
            </w:pPr>
            <w:r w:rsidRPr="00C247C4">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82" w:type="dxa"/>
            <w:shd w:val="clear" w:color="auto" w:fill="auto"/>
          </w:tcPr>
          <w:p w:rsidR="00601D73" w:rsidRPr="00C247C4" w:rsidRDefault="00601D73" w:rsidP="001A795C">
            <w:pPr>
              <w:rPr>
                <w:sz w:val="20"/>
                <w:szCs w:val="20"/>
                <w:lang w:eastAsia="en-US"/>
              </w:rPr>
            </w:pPr>
          </w:p>
        </w:tc>
        <w:tc>
          <w:tcPr>
            <w:tcW w:w="449" w:type="dxa"/>
            <w:shd w:val="clear" w:color="auto" w:fill="auto"/>
          </w:tcPr>
          <w:p w:rsidR="00601D73" w:rsidRPr="00C247C4" w:rsidRDefault="00601D73" w:rsidP="001A795C">
            <w:pPr>
              <w:spacing w:line="276" w:lineRule="auto"/>
              <w:jc w:val="both"/>
              <w:rPr>
                <w:sz w:val="20"/>
                <w:szCs w:val="20"/>
                <w:lang w:eastAsia="en-US"/>
              </w:rPr>
            </w:pPr>
          </w:p>
        </w:tc>
        <w:tc>
          <w:tcPr>
            <w:tcW w:w="453" w:type="dxa"/>
            <w:shd w:val="clear" w:color="auto" w:fill="auto"/>
          </w:tcPr>
          <w:p w:rsidR="00601D73" w:rsidRPr="00C247C4" w:rsidRDefault="00601D73" w:rsidP="001A795C">
            <w:pPr>
              <w:spacing w:line="276" w:lineRule="auto"/>
              <w:jc w:val="both"/>
              <w:rPr>
                <w:sz w:val="20"/>
                <w:szCs w:val="20"/>
                <w:lang w:eastAsia="en-US"/>
              </w:rPr>
            </w:pPr>
            <w:r w:rsidRPr="00C247C4">
              <w:rPr>
                <w:sz w:val="20"/>
                <w:szCs w:val="20"/>
                <w:lang w:eastAsia="en-US"/>
              </w:rPr>
              <w:t>X</w:t>
            </w:r>
          </w:p>
        </w:tc>
      </w:tr>
      <w:tr w:rsidR="00601D73" w:rsidRPr="00C247C4" w:rsidTr="001A795C">
        <w:trPr>
          <w:trHeight w:val="131"/>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sz w:val="20"/>
                <w:szCs w:val="20"/>
                <w:lang w:val="en-US"/>
              </w:rPr>
            </w:pPr>
            <w:r w:rsidRPr="00C247C4">
              <w:rPr>
                <w:sz w:val="20"/>
                <w:szCs w:val="20"/>
                <w:lang w:val="en-US"/>
              </w:rPr>
              <w:t>Have pedagogical knowledge about his/her profession area, knowing contemporary teaching methods and techniques, methods of measurement and evaluation and applies them.</w:t>
            </w:r>
          </w:p>
        </w:tc>
        <w:tc>
          <w:tcPr>
            <w:tcW w:w="482" w:type="dxa"/>
            <w:shd w:val="clear" w:color="auto" w:fill="auto"/>
          </w:tcPr>
          <w:p w:rsidR="00601D73" w:rsidRPr="00C247C4" w:rsidRDefault="00601D73" w:rsidP="001A795C">
            <w:pPr>
              <w:rPr>
                <w:sz w:val="20"/>
                <w:szCs w:val="20"/>
                <w:lang w:eastAsia="en-US"/>
              </w:rPr>
            </w:pPr>
            <w:r w:rsidRPr="00C247C4">
              <w:rPr>
                <w:sz w:val="20"/>
                <w:szCs w:val="20"/>
                <w:lang w:eastAsia="en-US"/>
              </w:rPr>
              <w:t>X</w:t>
            </w:r>
          </w:p>
        </w:tc>
        <w:tc>
          <w:tcPr>
            <w:tcW w:w="449" w:type="dxa"/>
            <w:shd w:val="clear" w:color="auto" w:fill="auto"/>
          </w:tcPr>
          <w:p w:rsidR="00601D73" w:rsidRPr="00C247C4" w:rsidRDefault="00601D73" w:rsidP="001A795C">
            <w:pPr>
              <w:spacing w:line="276" w:lineRule="auto"/>
              <w:jc w:val="both"/>
              <w:rPr>
                <w:sz w:val="20"/>
                <w:szCs w:val="20"/>
                <w:lang w:eastAsia="en-US"/>
              </w:rPr>
            </w:pPr>
          </w:p>
        </w:tc>
        <w:tc>
          <w:tcPr>
            <w:tcW w:w="453" w:type="dxa"/>
            <w:shd w:val="clear" w:color="auto" w:fill="auto"/>
          </w:tcPr>
          <w:p w:rsidR="00601D73" w:rsidRPr="00C247C4" w:rsidRDefault="00601D73" w:rsidP="001A795C">
            <w:pPr>
              <w:spacing w:line="276" w:lineRule="auto"/>
              <w:jc w:val="both"/>
              <w:rPr>
                <w:sz w:val="20"/>
                <w:szCs w:val="20"/>
                <w:lang w:eastAsia="en-US"/>
              </w:rPr>
            </w:pPr>
          </w:p>
        </w:tc>
      </w:tr>
      <w:tr w:rsidR="00601D73" w:rsidRPr="00C247C4" w:rsidTr="001A795C">
        <w:trPr>
          <w:trHeight w:val="131"/>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sz w:val="20"/>
                <w:szCs w:val="20"/>
                <w:lang w:val="en-US"/>
              </w:rPr>
            </w:pPr>
            <w:r w:rsidRPr="00C247C4">
              <w:rPr>
                <w:sz w:val="20"/>
                <w:szCs w:val="20"/>
                <w:lang w:val="en-US"/>
              </w:rPr>
              <w:t xml:space="preserve">Be able to use </w:t>
            </w:r>
            <w:r w:rsidRPr="00C247C4">
              <w:rPr>
                <w:sz w:val="20"/>
                <w:szCs w:val="20"/>
              </w:rPr>
              <w:t>materials, information technology and communication technology for required preschool education.</w:t>
            </w:r>
          </w:p>
        </w:tc>
        <w:tc>
          <w:tcPr>
            <w:tcW w:w="482" w:type="dxa"/>
            <w:shd w:val="clear" w:color="auto" w:fill="auto"/>
          </w:tcPr>
          <w:p w:rsidR="00601D73" w:rsidRPr="00C247C4" w:rsidRDefault="00601D73" w:rsidP="001A795C">
            <w:pPr>
              <w:rPr>
                <w:sz w:val="20"/>
                <w:szCs w:val="20"/>
                <w:lang w:eastAsia="en-US"/>
              </w:rPr>
            </w:pPr>
          </w:p>
        </w:tc>
        <w:tc>
          <w:tcPr>
            <w:tcW w:w="449" w:type="dxa"/>
            <w:shd w:val="clear" w:color="auto" w:fill="auto"/>
          </w:tcPr>
          <w:p w:rsidR="00601D73" w:rsidRPr="00C247C4" w:rsidRDefault="00601D73" w:rsidP="001A795C">
            <w:pPr>
              <w:spacing w:line="276" w:lineRule="auto"/>
              <w:jc w:val="both"/>
              <w:rPr>
                <w:sz w:val="20"/>
                <w:szCs w:val="20"/>
                <w:lang w:eastAsia="en-US"/>
              </w:rPr>
            </w:pPr>
            <w:r w:rsidRPr="00C247C4">
              <w:rPr>
                <w:sz w:val="20"/>
                <w:szCs w:val="20"/>
                <w:lang w:eastAsia="en-US"/>
              </w:rPr>
              <w:t>X</w:t>
            </w:r>
          </w:p>
        </w:tc>
        <w:tc>
          <w:tcPr>
            <w:tcW w:w="453" w:type="dxa"/>
            <w:shd w:val="clear" w:color="auto" w:fill="auto"/>
          </w:tcPr>
          <w:p w:rsidR="00601D73" w:rsidRPr="00C247C4" w:rsidRDefault="00601D73" w:rsidP="001A795C">
            <w:pPr>
              <w:spacing w:line="276" w:lineRule="auto"/>
              <w:jc w:val="both"/>
              <w:rPr>
                <w:sz w:val="20"/>
                <w:szCs w:val="20"/>
                <w:lang w:eastAsia="en-US"/>
              </w:rPr>
            </w:pPr>
          </w:p>
        </w:tc>
      </w:tr>
      <w:tr w:rsidR="00601D73" w:rsidRPr="00C247C4" w:rsidTr="001A795C">
        <w:trPr>
          <w:trHeight w:val="131"/>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sz w:val="20"/>
                <w:szCs w:val="20"/>
                <w:lang w:val="en-US"/>
              </w:rPr>
            </w:pPr>
            <w:r w:rsidRPr="00C247C4">
              <w:rPr>
                <w:sz w:val="20"/>
                <w:szCs w:val="20"/>
              </w:rPr>
              <w:t xml:space="preserve">Recognizes the pre-school education institutions, refers to the characteristics, have knowledge about features of preschool teachers. </w:t>
            </w:r>
          </w:p>
        </w:tc>
        <w:tc>
          <w:tcPr>
            <w:tcW w:w="482" w:type="dxa"/>
            <w:shd w:val="clear" w:color="auto" w:fill="auto"/>
          </w:tcPr>
          <w:p w:rsidR="00601D73" w:rsidRPr="00C247C4" w:rsidRDefault="00601D73" w:rsidP="001A795C">
            <w:pPr>
              <w:rPr>
                <w:sz w:val="20"/>
                <w:szCs w:val="20"/>
                <w:lang w:eastAsia="en-US"/>
              </w:rPr>
            </w:pPr>
          </w:p>
        </w:tc>
        <w:tc>
          <w:tcPr>
            <w:tcW w:w="449" w:type="dxa"/>
            <w:shd w:val="clear" w:color="auto" w:fill="auto"/>
          </w:tcPr>
          <w:p w:rsidR="00601D73" w:rsidRPr="00C247C4" w:rsidRDefault="00601D73" w:rsidP="001A795C">
            <w:pPr>
              <w:spacing w:line="276" w:lineRule="auto"/>
              <w:jc w:val="both"/>
              <w:rPr>
                <w:sz w:val="20"/>
                <w:szCs w:val="20"/>
                <w:lang w:eastAsia="en-US"/>
              </w:rPr>
            </w:pPr>
          </w:p>
        </w:tc>
        <w:tc>
          <w:tcPr>
            <w:tcW w:w="453" w:type="dxa"/>
            <w:shd w:val="clear" w:color="auto" w:fill="auto"/>
          </w:tcPr>
          <w:p w:rsidR="00601D73" w:rsidRPr="00C247C4" w:rsidRDefault="00601D73" w:rsidP="001A795C">
            <w:pPr>
              <w:spacing w:line="276" w:lineRule="auto"/>
              <w:jc w:val="both"/>
              <w:rPr>
                <w:sz w:val="20"/>
                <w:szCs w:val="20"/>
                <w:lang w:eastAsia="en-US"/>
              </w:rPr>
            </w:pPr>
            <w:r w:rsidRPr="00C247C4">
              <w:rPr>
                <w:sz w:val="20"/>
                <w:szCs w:val="20"/>
                <w:lang w:eastAsia="en-US"/>
              </w:rPr>
              <w:t>X</w:t>
            </w:r>
          </w:p>
        </w:tc>
      </w:tr>
      <w:tr w:rsidR="00601D73" w:rsidRPr="00C247C4" w:rsidTr="001A795C">
        <w:trPr>
          <w:trHeight w:val="131"/>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sz w:val="20"/>
                <w:szCs w:val="20"/>
              </w:rPr>
            </w:pPr>
            <w:r w:rsidRPr="00C247C4">
              <w:rPr>
                <w:sz w:val="20"/>
                <w:szCs w:val="20"/>
              </w:rPr>
              <w:t xml:space="preserve"> Be able to follow current national and international development about preschool education field.</w:t>
            </w:r>
          </w:p>
        </w:tc>
        <w:tc>
          <w:tcPr>
            <w:tcW w:w="482" w:type="dxa"/>
            <w:shd w:val="clear" w:color="auto" w:fill="auto"/>
          </w:tcPr>
          <w:p w:rsidR="00601D73" w:rsidRPr="00C247C4" w:rsidRDefault="00601D73" w:rsidP="001A795C">
            <w:pPr>
              <w:rPr>
                <w:sz w:val="20"/>
                <w:szCs w:val="20"/>
                <w:lang w:eastAsia="en-US"/>
              </w:rPr>
            </w:pPr>
          </w:p>
        </w:tc>
        <w:tc>
          <w:tcPr>
            <w:tcW w:w="449" w:type="dxa"/>
            <w:shd w:val="clear" w:color="auto" w:fill="auto"/>
          </w:tcPr>
          <w:p w:rsidR="00601D73" w:rsidRPr="00C247C4" w:rsidRDefault="00601D73" w:rsidP="001A795C">
            <w:pPr>
              <w:spacing w:line="276" w:lineRule="auto"/>
              <w:jc w:val="both"/>
              <w:rPr>
                <w:sz w:val="20"/>
                <w:szCs w:val="20"/>
                <w:lang w:eastAsia="en-US"/>
              </w:rPr>
            </w:pPr>
            <w:r w:rsidRPr="00C247C4">
              <w:rPr>
                <w:sz w:val="20"/>
                <w:szCs w:val="20"/>
                <w:lang w:eastAsia="en-US"/>
              </w:rPr>
              <w:t>X</w:t>
            </w:r>
          </w:p>
        </w:tc>
        <w:tc>
          <w:tcPr>
            <w:tcW w:w="453" w:type="dxa"/>
            <w:shd w:val="clear" w:color="auto" w:fill="auto"/>
          </w:tcPr>
          <w:p w:rsidR="00601D73" w:rsidRPr="00C247C4" w:rsidRDefault="00601D73" w:rsidP="001A795C">
            <w:pPr>
              <w:spacing w:line="276" w:lineRule="auto"/>
              <w:jc w:val="both"/>
              <w:rPr>
                <w:sz w:val="20"/>
                <w:szCs w:val="20"/>
                <w:lang w:eastAsia="en-US"/>
              </w:rPr>
            </w:pPr>
          </w:p>
        </w:tc>
      </w:tr>
      <w:tr w:rsidR="00601D73" w:rsidRPr="00C247C4" w:rsidTr="001A795C">
        <w:trPr>
          <w:trHeight w:val="131"/>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sz w:val="20"/>
                <w:szCs w:val="20"/>
                <w:lang w:val="en-US"/>
              </w:rPr>
            </w:pPr>
            <w:r w:rsidRPr="00C247C4">
              <w:rPr>
                <w:sz w:val="20"/>
                <w:szCs w:val="20"/>
              </w:rPr>
              <w:t>Be able to take responsibility individually and as a member of group to solve the problems faced in practice of preschool education field.</w:t>
            </w:r>
          </w:p>
        </w:tc>
        <w:tc>
          <w:tcPr>
            <w:tcW w:w="482" w:type="dxa"/>
            <w:shd w:val="clear" w:color="auto" w:fill="auto"/>
          </w:tcPr>
          <w:p w:rsidR="00601D73" w:rsidRPr="00C247C4" w:rsidRDefault="00601D73" w:rsidP="001A795C">
            <w:pPr>
              <w:rPr>
                <w:sz w:val="20"/>
                <w:szCs w:val="20"/>
                <w:lang w:eastAsia="en-US"/>
              </w:rPr>
            </w:pPr>
            <w:r w:rsidRPr="00C247C4">
              <w:rPr>
                <w:sz w:val="20"/>
                <w:szCs w:val="20"/>
                <w:lang w:eastAsia="en-US"/>
              </w:rPr>
              <w:t>X</w:t>
            </w:r>
          </w:p>
        </w:tc>
        <w:tc>
          <w:tcPr>
            <w:tcW w:w="449" w:type="dxa"/>
            <w:shd w:val="clear" w:color="auto" w:fill="auto"/>
          </w:tcPr>
          <w:p w:rsidR="00601D73" w:rsidRPr="00C247C4" w:rsidRDefault="00601D73" w:rsidP="001A795C">
            <w:pPr>
              <w:spacing w:line="276" w:lineRule="auto"/>
              <w:jc w:val="both"/>
              <w:rPr>
                <w:sz w:val="20"/>
                <w:szCs w:val="20"/>
                <w:lang w:eastAsia="en-US"/>
              </w:rPr>
            </w:pPr>
          </w:p>
        </w:tc>
        <w:tc>
          <w:tcPr>
            <w:tcW w:w="453" w:type="dxa"/>
            <w:shd w:val="clear" w:color="auto" w:fill="auto"/>
          </w:tcPr>
          <w:p w:rsidR="00601D73" w:rsidRPr="00C247C4" w:rsidRDefault="00601D73" w:rsidP="001A795C">
            <w:pPr>
              <w:spacing w:line="276" w:lineRule="auto"/>
              <w:jc w:val="both"/>
              <w:rPr>
                <w:sz w:val="20"/>
                <w:szCs w:val="20"/>
                <w:lang w:eastAsia="en-US"/>
              </w:rPr>
            </w:pPr>
          </w:p>
        </w:tc>
      </w:tr>
      <w:tr w:rsidR="00601D73" w:rsidRPr="00C247C4" w:rsidTr="001A795C">
        <w:trPr>
          <w:trHeight w:val="77"/>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sz w:val="20"/>
                <w:szCs w:val="20"/>
                <w:lang w:val="en-US"/>
              </w:rPr>
            </w:pPr>
            <w:r w:rsidRPr="00C247C4">
              <w:rPr>
                <w:sz w:val="20"/>
                <w:szCs w:val="20"/>
              </w:rPr>
              <w:t>Be able to have knowledge and information about the management in preschool education institutions</w:t>
            </w:r>
          </w:p>
        </w:tc>
        <w:tc>
          <w:tcPr>
            <w:tcW w:w="482" w:type="dxa"/>
            <w:shd w:val="clear" w:color="auto" w:fill="auto"/>
          </w:tcPr>
          <w:p w:rsidR="00601D73" w:rsidRPr="00C247C4" w:rsidRDefault="00601D73" w:rsidP="001A795C">
            <w:pPr>
              <w:rPr>
                <w:sz w:val="20"/>
                <w:szCs w:val="20"/>
                <w:lang w:eastAsia="en-US"/>
              </w:rPr>
            </w:pPr>
          </w:p>
        </w:tc>
        <w:tc>
          <w:tcPr>
            <w:tcW w:w="449" w:type="dxa"/>
            <w:shd w:val="clear" w:color="auto" w:fill="auto"/>
          </w:tcPr>
          <w:p w:rsidR="00601D73" w:rsidRPr="00C247C4" w:rsidRDefault="00601D73" w:rsidP="001A795C">
            <w:pPr>
              <w:spacing w:line="276" w:lineRule="auto"/>
              <w:jc w:val="both"/>
              <w:rPr>
                <w:sz w:val="20"/>
                <w:szCs w:val="20"/>
                <w:lang w:eastAsia="en-US"/>
              </w:rPr>
            </w:pPr>
          </w:p>
        </w:tc>
        <w:tc>
          <w:tcPr>
            <w:tcW w:w="453" w:type="dxa"/>
            <w:shd w:val="clear" w:color="auto" w:fill="auto"/>
          </w:tcPr>
          <w:p w:rsidR="00601D73" w:rsidRPr="00C247C4" w:rsidRDefault="00601D73" w:rsidP="001A795C">
            <w:pPr>
              <w:spacing w:line="276" w:lineRule="auto"/>
              <w:jc w:val="both"/>
              <w:rPr>
                <w:sz w:val="20"/>
                <w:szCs w:val="20"/>
                <w:lang w:eastAsia="en-US"/>
              </w:rPr>
            </w:pPr>
            <w:r w:rsidRPr="00C247C4">
              <w:rPr>
                <w:sz w:val="20"/>
                <w:szCs w:val="20"/>
                <w:lang w:eastAsia="en-US"/>
              </w:rPr>
              <w:t>X</w:t>
            </w:r>
          </w:p>
        </w:tc>
      </w:tr>
      <w:tr w:rsidR="00601D73" w:rsidRPr="00C247C4" w:rsidTr="001A795C">
        <w:trPr>
          <w:trHeight w:val="42"/>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sz w:val="20"/>
                <w:szCs w:val="20"/>
                <w:lang w:val="en-US"/>
              </w:rPr>
            </w:pPr>
            <w:r w:rsidRPr="00C247C4">
              <w:rPr>
                <w:sz w:val="20"/>
                <w:szCs w:val="20"/>
                <w:lang w:val="en-US"/>
              </w:rPr>
              <w:t xml:space="preserve">Be able to design learning envoriments support individual and collaborative according </w:t>
            </w:r>
            <w:r w:rsidRPr="00C247C4">
              <w:rPr>
                <w:sz w:val="20"/>
                <w:szCs w:val="20"/>
              </w:rPr>
              <w:t xml:space="preserve">children's development and cultural characteristics. </w:t>
            </w:r>
            <w:r w:rsidRPr="00C247C4">
              <w:rPr>
                <w:sz w:val="20"/>
                <w:szCs w:val="20"/>
                <w:lang w:val="en-US"/>
              </w:rPr>
              <w:t xml:space="preserve"> </w:t>
            </w:r>
          </w:p>
        </w:tc>
        <w:tc>
          <w:tcPr>
            <w:tcW w:w="482" w:type="dxa"/>
            <w:shd w:val="clear" w:color="auto" w:fill="auto"/>
          </w:tcPr>
          <w:p w:rsidR="00601D73" w:rsidRPr="00C247C4" w:rsidRDefault="00601D73" w:rsidP="001A795C">
            <w:pPr>
              <w:rPr>
                <w:sz w:val="20"/>
                <w:szCs w:val="20"/>
                <w:lang w:eastAsia="en-US"/>
              </w:rPr>
            </w:pPr>
            <w:r w:rsidRPr="00C247C4">
              <w:rPr>
                <w:sz w:val="20"/>
                <w:szCs w:val="20"/>
                <w:lang w:eastAsia="en-US"/>
              </w:rPr>
              <w:t>X</w:t>
            </w:r>
          </w:p>
        </w:tc>
        <w:tc>
          <w:tcPr>
            <w:tcW w:w="449" w:type="dxa"/>
            <w:shd w:val="clear" w:color="auto" w:fill="auto"/>
          </w:tcPr>
          <w:p w:rsidR="00601D73" w:rsidRPr="00C247C4" w:rsidRDefault="00601D73" w:rsidP="001A795C">
            <w:pPr>
              <w:spacing w:line="276" w:lineRule="auto"/>
              <w:jc w:val="both"/>
              <w:rPr>
                <w:sz w:val="20"/>
                <w:szCs w:val="20"/>
                <w:lang w:eastAsia="en-US"/>
              </w:rPr>
            </w:pPr>
          </w:p>
        </w:tc>
        <w:tc>
          <w:tcPr>
            <w:tcW w:w="453" w:type="dxa"/>
            <w:shd w:val="clear" w:color="auto" w:fill="auto"/>
          </w:tcPr>
          <w:p w:rsidR="00601D73" w:rsidRPr="00C247C4" w:rsidRDefault="00601D73" w:rsidP="001A795C">
            <w:pPr>
              <w:spacing w:line="276" w:lineRule="auto"/>
              <w:jc w:val="both"/>
              <w:rPr>
                <w:sz w:val="20"/>
                <w:szCs w:val="20"/>
                <w:lang w:eastAsia="en-US"/>
              </w:rPr>
            </w:pPr>
          </w:p>
        </w:tc>
      </w:tr>
      <w:tr w:rsidR="00601D73" w:rsidRPr="00C247C4" w:rsidTr="001A795C">
        <w:trPr>
          <w:trHeight w:val="42"/>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sz w:val="20"/>
                <w:szCs w:val="20"/>
                <w:lang w:val="en-US"/>
              </w:rPr>
            </w:pPr>
            <w:r w:rsidRPr="00C247C4">
              <w:rPr>
                <w:sz w:val="20"/>
                <w:szCs w:val="20"/>
              </w:rPr>
              <w:t xml:space="preserve">Be able to collaborate with families, communities, and other individuals and to contribute to children's development and learning. </w:t>
            </w:r>
            <w:r w:rsidRPr="00C247C4">
              <w:rPr>
                <w:sz w:val="20"/>
                <w:szCs w:val="20"/>
                <w:lang w:val="en-US"/>
              </w:rPr>
              <w:t xml:space="preserve"> </w:t>
            </w:r>
          </w:p>
        </w:tc>
        <w:tc>
          <w:tcPr>
            <w:tcW w:w="482" w:type="dxa"/>
            <w:shd w:val="clear" w:color="auto" w:fill="auto"/>
          </w:tcPr>
          <w:p w:rsidR="00601D73" w:rsidRPr="00C247C4" w:rsidRDefault="00601D73" w:rsidP="001A795C">
            <w:pPr>
              <w:rPr>
                <w:sz w:val="20"/>
                <w:szCs w:val="20"/>
                <w:lang w:eastAsia="en-US"/>
              </w:rPr>
            </w:pPr>
          </w:p>
        </w:tc>
        <w:tc>
          <w:tcPr>
            <w:tcW w:w="449" w:type="dxa"/>
            <w:shd w:val="clear" w:color="auto" w:fill="auto"/>
          </w:tcPr>
          <w:p w:rsidR="00601D73" w:rsidRPr="00C247C4" w:rsidRDefault="00601D73" w:rsidP="001A795C">
            <w:pPr>
              <w:spacing w:line="276" w:lineRule="auto"/>
              <w:jc w:val="both"/>
              <w:rPr>
                <w:sz w:val="20"/>
                <w:szCs w:val="20"/>
                <w:lang w:eastAsia="en-US"/>
              </w:rPr>
            </w:pPr>
            <w:r w:rsidRPr="00C247C4">
              <w:rPr>
                <w:sz w:val="20"/>
                <w:szCs w:val="20"/>
                <w:lang w:eastAsia="en-US"/>
              </w:rPr>
              <w:t>X</w:t>
            </w:r>
          </w:p>
        </w:tc>
        <w:tc>
          <w:tcPr>
            <w:tcW w:w="453" w:type="dxa"/>
            <w:shd w:val="clear" w:color="auto" w:fill="auto"/>
          </w:tcPr>
          <w:p w:rsidR="00601D73" w:rsidRPr="00C247C4" w:rsidRDefault="00601D73" w:rsidP="001A795C">
            <w:pPr>
              <w:spacing w:line="276" w:lineRule="auto"/>
              <w:jc w:val="both"/>
              <w:rPr>
                <w:sz w:val="20"/>
                <w:szCs w:val="20"/>
                <w:lang w:eastAsia="en-US"/>
              </w:rPr>
            </w:pPr>
          </w:p>
        </w:tc>
      </w:tr>
      <w:tr w:rsidR="00601D73" w:rsidRPr="00C247C4" w:rsidTr="001A795C">
        <w:trPr>
          <w:trHeight w:val="42"/>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sz w:val="20"/>
                <w:szCs w:val="20"/>
                <w:lang w:val="en-US"/>
              </w:rPr>
            </w:pPr>
            <w:r w:rsidRPr="00C247C4">
              <w:rPr>
                <w:sz w:val="20"/>
                <w:szCs w:val="20"/>
                <w:lang w:val="en-US"/>
              </w:rPr>
              <w:t xml:space="preserve">Be able to use </w:t>
            </w:r>
            <w:r w:rsidRPr="00C247C4">
              <w:rPr>
                <w:sz w:val="20"/>
                <w:szCs w:val="20"/>
              </w:rPr>
              <w:t>multiple tools and methods of early childhood assessments to continuously monitor and document children’s progress and to guide instruction.</w:t>
            </w:r>
          </w:p>
        </w:tc>
        <w:tc>
          <w:tcPr>
            <w:tcW w:w="482" w:type="dxa"/>
            <w:shd w:val="clear" w:color="auto" w:fill="auto"/>
          </w:tcPr>
          <w:p w:rsidR="00601D73" w:rsidRPr="00C247C4" w:rsidRDefault="00601D73" w:rsidP="001A795C">
            <w:pPr>
              <w:rPr>
                <w:sz w:val="20"/>
                <w:szCs w:val="20"/>
                <w:lang w:eastAsia="en-US"/>
              </w:rPr>
            </w:pPr>
            <w:r w:rsidRPr="00C247C4">
              <w:rPr>
                <w:sz w:val="20"/>
                <w:szCs w:val="20"/>
                <w:lang w:eastAsia="en-US"/>
              </w:rPr>
              <w:t>X</w:t>
            </w:r>
          </w:p>
        </w:tc>
        <w:tc>
          <w:tcPr>
            <w:tcW w:w="449" w:type="dxa"/>
            <w:shd w:val="clear" w:color="auto" w:fill="auto"/>
          </w:tcPr>
          <w:p w:rsidR="00601D73" w:rsidRPr="00C247C4" w:rsidRDefault="00601D73" w:rsidP="001A795C">
            <w:pPr>
              <w:spacing w:before="100" w:beforeAutospacing="1" w:after="100" w:afterAutospacing="1" w:line="276" w:lineRule="auto"/>
              <w:jc w:val="both"/>
              <w:rPr>
                <w:sz w:val="20"/>
                <w:szCs w:val="20"/>
                <w:lang w:eastAsia="en-US"/>
              </w:rPr>
            </w:pPr>
          </w:p>
        </w:tc>
        <w:tc>
          <w:tcPr>
            <w:tcW w:w="453" w:type="dxa"/>
            <w:shd w:val="clear" w:color="auto" w:fill="auto"/>
          </w:tcPr>
          <w:p w:rsidR="00601D73" w:rsidRPr="00C247C4" w:rsidRDefault="00601D73" w:rsidP="001A795C">
            <w:pPr>
              <w:spacing w:before="100" w:beforeAutospacing="1" w:after="100" w:afterAutospacing="1" w:line="276" w:lineRule="auto"/>
              <w:jc w:val="both"/>
              <w:rPr>
                <w:sz w:val="20"/>
                <w:szCs w:val="20"/>
                <w:lang w:eastAsia="en-US"/>
              </w:rPr>
            </w:pPr>
          </w:p>
        </w:tc>
      </w:tr>
      <w:tr w:rsidR="00601D73" w:rsidRPr="00C247C4" w:rsidTr="001A795C">
        <w:trPr>
          <w:trHeight w:val="42"/>
        </w:trPr>
        <w:tc>
          <w:tcPr>
            <w:tcW w:w="814" w:type="dxa"/>
            <w:shd w:val="clear" w:color="auto" w:fill="auto"/>
          </w:tcPr>
          <w:p w:rsidR="00601D73" w:rsidRPr="00C247C4" w:rsidRDefault="00601D73" w:rsidP="00601D73">
            <w:pPr>
              <w:numPr>
                <w:ilvl w:val="0"/>
                <w:numId w:val="2"/>
              </w:numPr>
              <w:spacing w:before="100" w:beforeAutospacing="1" w:after="100" w:afterAutospacing="1" w:line="276" w:lineRule="auto"/>
              <w:ind w:left="567"/>
              <w:contextualSpacing/>
              <w:rPr>
                <w:sz w:val="20"/>
                <w:szCs w:val="20"/>
              </w:rPr>
            </w:pPr>
          </w:p>
        </w:tc>
        <w:tc>
          <w:tcPr>
            <w:tcW w:w="8262" w:type="dxa"/>
            <w:shd w:val="clear" w:color="auto" w:fill="auto"/>
            <w:vAlign w:val="center"/>
          </w:tcPr>
          <w:p w:rsidR="00601D73" w:rsidRPr="00C247C4" w:rsidRDefault="00601D73" w:rsidP="001A795C">
            <w:pPr>
              <w:rPr>
                <w:sz w:val="20"/>
                <w:szCs w:val="20"/>
                <w:lang w:val="en-US"/>
              </w:rPr>
            </w:pPr>
            <w:r w:rsidRPr="00C247C4">
              <w:rPr>
                <w:sz w:val="20"/>
                <w:szCs w:val="20"/>
                <w:lang w:val="en-US"/>
              </w:rPr>
              <w:t>Be able to prepare</w:t>
            </w:r>
            <w:r w:rsidRPr="00C247C4">
              <w:rPr>
                <w:sz w:val="20"/>
                <w:szCs w:val="20"/>
              </w:rPr>
              <w:t xml:space="preserve"> an implemention training plans </w:t>
            </w:r>
            <w:r w:rsidRPr="00C247C4">
              <w:rPr>
                <w:sz w:val="20"/>
                <w:szCs w:val="20"/>
                <w:lang w:val="en-US"/>
              </w:rPr>
              <w:t xml:space="preserve">according </w:t>
            </w:r>
            <w:r w:rsidRPr="00C247C4">
              <w:rPr>
                <w:sz w:val="20"/>
                <w:szCs w:val="20"/>
              </w:rPr>
              <w:t>children's development characteristic</w:t>
            </w:r>
            <w:r w:rsidRPr="00C247C4">
              <w:rPr>
                <w:sz w:val="20"/>
                <w:szCs w:val="20"/>
                <w:lang w:val="en-US"/>
              </w:rPr>
              <w:t>,</w:t>
            </w:r>
            <w:r w:rsidRPr="00C247C4">
              <w:rPr>
                <w:sz w:val="20"/>
                <w:szCs w:val="20"/>
              </w:rPr>
              <w:t xml:space="preserve"> interests, and needs, environmental and cultural features. </w:t>
            </w:r>
            <w:r w:rsidRPr="00C247C4">
              <w:rPr>
                <w:sz w:val="20"/>
                <w:szCs w:val="20"/>
                <w:lang w:val="en-US"/>
              </w:rPr>
              <w:t xml:space="preserve"> </w:t>
            </w:r>
          </w:p>
        </w:tc>
        <w:tc>
          <w:tcPr>
            <w:tcW w:w="482" w:type="dxa"/>
            <w:shd w:val="clear" w:color="auto" w:fill="auto"/>
          </w:tcPr>
          <w:p w:rsidR="00601D73" w:rsidRPr="00C247C4" w:rsidRDefault="00601D73" w:rsidP="001A795C">
            <w:pPr>
              <w:rPr>
                <w:sz w:val="20"/>
                <w:szCs w:val="20"/>
                <w:lang w:eastAsia="en-US"/>
              </w:rPr>
            </w:pPr>
            <w:r w:rsidRPr="00C247C4">
              <w:rPr>
                <w:sz w:val="20"/>
                <w:szCs w:val="20"/>
                <w:lang w:eastAsia="en-US"/>
              </w:rPr>
              <w:t>X</w:t>
            </w:r>
          </w:p>
        </w:tc>
        <w:tc>
          <w:tcPr>
            <w:tcW w:w="449" w:type="dxa"/>
            <w:shd w:val="clear" w:color="auto" w:fill="auto"/>
          </w:tcPr>
          <w:p w:rsidR="00601D73" w:rsidRPr="00C247C4" w:rsidRDefault="00601D73" w:rsidP="001A795C">
            <w:pPr>
              <w:spacing w:line="276" w:lineRule="auto"/>
              <w:jc w:val="both"/>
              <w:rPr>
                <w:sz w:val="20"/>
                <w:szCs w:val="20"/>
                <w:lang w:eastAsia="en-US"/>
              </w:rPr>
            </w:pPr>
          </w:p>
        </w:tc>
        <w:tc>
          <w:tcPr>
            <w:tcW w:w="453" w:type="dxa"/>
            <w:shd w:val="clear" w:color="auto" w:fill="auto"/>
          </w:tcPr>
          <w:p w:rsidR="00601D73" w:rsidRPr="00C247C4" w:rsidRDefault="00601D73" w:rsidP="001A795C">
            <w:pPr>
              <w:spacing w:line="276" w:lineRule="auto"/>
              <w:jc w:val="both"/>
              <w:rPr>
                <w:sz w:val="20"/>
                <w:szCs w:val="20"/>
                <w:lang w:eastAsia="en-US"/>
              </w:rPr>
            </w:pPr>
          </w:p>
        </w:tc>
      </w:tr>
      <w:tr w:rsidR="00601D73" w:rsidRPr="00C247C4" w:rsidTr="001A795C">
        <w:trPr>
          <w:trHeight w:val="42"/>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sz w:val="20"/>
                <w:szCs w:val="20"/>
                <w:lang w:val="en-US"/>
              </w:rPr>
            </w:pPr>
            <w:r w:rsidRPr="00C247C4">
              <w:rPr>
                <w:sz w:val="20"/>
                <w:szCs w:val="20"/>
                <w:lang w:val="en-US"/>
              </w:rPr>
              <w:t xml:space="preserve">Be able </w:t>
            </w:r>
            <w:r w:rsidRPr="00C247C4">
              <w:rPr>
                <w:sz w:val="20"/>
                <w:szCs w:val="20"/>
              </w:rPr>
              <w:t>to explain aims, principles, vision, mission, structure and functioning of Turkish education system, classroom management approaches and concepts related to education.</w:t>
            </w:r>
          </w:p>
        </w:tc>
        <w:tc>
          <w:tcPr>
            <w:tcW w:w="482" w:type="dxa"/>
            <w:shd w:val="clear" w:color="auto" w:fill="auto"/>
          </w:tcPr>
          <w:p w:rsidR="00601D73" w:rsidRPr="00C247C4" w:rsidRDefault="00601D73" w:rsidP="001A795C">
            <w:pPr>
              <w:rPr>
                <w:sz w:val="20"/>
                <w:szCs w:val="20"/>
                <w:lang w:eastAsia="en-US"/>
              </w:rPr>
            </w:pPr>
          </w:p>
        </w:tc>
        <w:tc>
          <w:tcPr>
            <w:tcW w:w="449" w:type="dxa"/>
            <w:shd w:val="clear" w:color="auto" w:fill="auto"/>
          </w:tcPr>
          <w:p w:rsidR="00601D73" w:rsidRPr="00C247C4" w:rsidRDefault="00601D73" w:rsidP="001A795C">
            <w:pPr>
              <w:spacing w:line="276" w:lineRule="auto"/>
              <w:jc w:val="both"/>
              <w:rPr>
                <w:sz w:val="20"/>
                <w:szCs w:val="20"/>
                <w:lang w:eastAsia="en-US"/>
              </w:rPr>
            </w:pPr>
            <w:r w:rsidRPr="00C247C4">
              <w:rPr>
                <w:sz w:val="20"/>
                <w:szCs w:val="20"/>
                <w:lang w:eastAsia="en-US"/>
              </w:rPr>
              <w:t>X</w:t>
            </w:r>
          </w:p>
        </w:tc>
        <w:tc>
          <w:tcPr>
            <w:tcW w:w="453" w:type="dxa"/>
            <w:shd w:val="clear" w:color="auto" w:fill="auto"/>
          </w:tcPr>
          <w:p w:rsidR="00601D73" w:rsidRPr="00C247C4" w:rsidRDefault="00601D73" w:rsidP="001A795C">
            <w:pPr>
              <w:spacing w:line="276" w:lineRule="auto"/>
              <w:jc w:val="both"/>
              <w:rPr>
                <w:sz w:val="20"/>
                <w:szCs w:val="20"/>
                <w:lang w:eastAsia="en-US"/>
              </w:rPr>
            </w:pPr>
          </w:p>
        </w:tc>
      </w:tr>
      <w:tr w:rsidR="00601D73" w:rsidRPr="00C247C4" w:rsidTr="001A795C">
        <w:trPr>
          <w:trHeight w:val="42"/>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rFonts w:eastAsia="Calibri"/>
                <w:sz w:val="20"/>
                <w:szCs w:val="20"/>
                <w:lang w:val="en-US" w:eastAsia="en-US"/>
              </w:rPr>
            </w:pPr>
            <w:r w:rsidRPr="00C247C4">
              <w:rPr>
                <w:sz w:val="20"/>
                <w:szCs w:val="20"/>
              </w:rPr>
              <w:t>Acquire modern knowledge and practice skills about preschool education and child development.</w:t>
            </w:r>
          </w:p>
        </w:tc>
        <w:tc>
          <w:tcPr>
            <w:tcW w:w="482" w:type="dxa"/>
            <w:shd w:val="clear" w:color="auto" w:fill="auto"/>
          </w:tcPr>
          <w:p w:rsidR="00601D73" w:rsidRPr="00C247C4" w:rsidRDefault="00601D73" w:rsidP="001A795C">
            <w:pPr>
              <w:rPr>
                <w:sz w:val="20"/>
                <w:szCs w:val="20"/>
                <w:lang w:eastAsia="en-US"/>
              </w:rPr>
            </w:pPr>
            <w:r w:rsidRPr="00C247C4">
              <w:rPr>
                <w:sz w:val="20"/>
                <w:szCs w:val="20"/>
                <w:lang w:eastAsia="en-US"/>
              </w:rPr>
              <w:t>X</w:t>
            </w:r>
          </w:p>
        </w:tc>
        <w:tc>
          <w:tcPr>
            <w:tcW w:w="449" w:type="dxa"/>
            <w:shd w:val="clear" w:color="auto" w:fill="auto"/>
          </w:tcPr>
          <w:p w:rsidR="00601D73" w:rsidRPr="00C247C4" w:rsidRDefault="00601D73" w:rsidP="001A795C">
            <w:pPr>
              <w:spacing w:line="276" w:lineRule="auto"/>
              <w:jc w:val="both"/>
              <w:rPr>
                <w:sz w:val="20"/>
                <w:szCs w:val="20"/>
                <w:lang w:eastAsia="en-US"/>
              </w:rPr>
            </w:pPr>
          </w:p>
        </w:tc>
        <w:tc>
          <w:tcPr>
            <w:tcW w:w="453" w:type="dxa"/>
            <w:shd w:val="clear" w:color="auto" w:fill="auto"/>
          </w:tcPr>
          <w:p w:rsidR="00601D73" w:rsidRPr="00C247C4" w:rsidRDefault="00601D73" w:rsidP="001A795C">
            <w:pPr>
              <w:spacing w:line="276" w:lineRule="auto"/>
              <w:jc w:val="both"/>
              <w:rPr>
                <w:sz w:val="20"/>
                <w:szCs w:val="20"/>
                <w:lang w:eastAsia="en-US"/>
              </w:rPr>
            </w:pPr>
          </w:p>
        </w:tc>
      </w:tr>
      <w:tr w:rsidR="00601D73" w:rsidRPr="00C247C4" w:rsidTr="001A795C">
        <w:trPr>
          <w:trHeight w:val="42"/>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rFonts w:eastAsia="Calibri"/>
                <w:sz w:val="20"/>
                <w:szCs w:val="20"/>
                <w:lang w:val="en-US" w:eastAsia="en-US"/>
              </w:rPr>
            </w:pPr>
            <w:r w:rsidRPr="00C247C4">
              <w:rPr>
                <w:sz w:val="20"/>
                <w:szCs w:val="20"/>
                <w:lang w:val="en-US"/>
              </w:rPr>
              <w:t xml:space="preserve">Have knowledge about </w:t>
            </w:r>
            <w:r w:rsidRPr="00C247C4">
              <w:rPr>
                <w:sz w:val="20"/>
                <w:szCs w:val="20"/>
              </w:rPr>
              <w:t>children’s cognitive, psycho-social, emotional, moral, language development, self-care skills, sexual development and physical properties in the preschool period.</w:t>
            </w:r>
            <w:r w:rsidRPr="00C247C4">
              <w:rPr>
                <w:rFonts w:eastAsia="Calibri"/>
                <w:sz w:val="20"/>
                <w:szCs w:val="20"/>
                <w:lang w:val="en-US" w:eastAsia="en-US"/>
              </w:rPr>
              <w:t xml:space="preserve"> </w:t>
            </w:r>
          </w:p>
        </w:tc>
        <w:tc>
          <w:tcPr>
            <w:tcW w:w="482" w:type="dxa"/>
            <w:shd w:val="clear" w:color="auto" w:fill="auto"/>
          </w:tcPr>
          <w:p w:rsidR="00601D73" w:rsidRPr="00C247C4" w:rsidRDefault="00601D73" w:rsidP="001A795C">
            <w:pPr>
              <w:rPr>
                <w:sz w:val="20"/>
                <w:szCs w:val="20"/>
                <w:lang w:eastAsia="en-US"/>
              </w:rPr>
            </w:pPr>
            <w:r w:rsidRPr="00C247C4">
              <w:rPr>
                <w:sz w:val="20"/>
                <w:szCs w:val="20"/>
                <w:lang w:eastAsia="en-US"/>
              </w:rPr>
              <w:t>X</w:t>
            </w:r>
          </w:p>
        </w:tc>
        <w:tc>
          <w:tcPr>
            <w:tcW w:w="449" w:type="dxa"/>
            <w:shd w:val="clear" w:color="auto" w:fill="auto"/>
          </w:tcPr>
          <w:p w:rsidR="00601D73" w:rsidRPr="00C247C4" w:rsidRDefault="00601D73" w:rsidP="001A795C">
            <w:pPr>
              <w:spacing w:line="276" w:lineRule="auto"/>
              <w:jc w:val="both"/>
              <w:rPr>
                <w:sz w:val="20"/>
                <w:szCs w:val="20"/>
                <w:lang w:eastAsia="en-US"/>
              </w:rPr>
            </w:pPr>
          </w:p>
        </w:tc>
        <w:tc>
          <w:tcPr>
            <w:tcW w:w="453" w:type="dxa"/>
            <w:shd w:val="clear" w:color="auto" w:fill="auto"/>
          </w:tcPr>
          <w:p w:rsidR="00601D73" w:rsidRPr="00C247C4" w:rsidRDefault="00601D73" w:rsidP="001A795C">
            <w:pPr>
              <w:spacing w:line="276" w:lineRule="auto"/>
              <w:jc w:val="both"/>
              <w:rPr>
                <w:sz w:val="20"/>
                <w:szCs w:val="20"/>
                <w:lang w:eastAsia="en-US"/>
              </w:rPr>
            </w:pPr>
          </w:p>
        </w:tc>
      </w:tr>
      <w:tr w:rsidR="00601D73" w:rsidRPr="00C247C4" w:rsidTr="001A795C">
        <w:trPr>
          <w:trHeight w:val="42"/>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rFonts w:eastAsia="Calibri"/>
                <w:sz w:val="20"/>
                <w:szCs w:val="20"/>
                <w:lang w:val="en-US" w:eastAsia="en-US"/>
              </w:rPr>
            </w:pPr>
            <w:r w:rsidRPr="00C247C4">
              <w:rPr>
                <w:sz w:val="20"/>
                <w:szCs w:val="20"/>
              </w:rPr>
              <w:t>Have knowledge physiological and anatomical characteristics of preschool children and can evaluate them with the characteristics of physical development.</w:t>
            </w:r>
          </w:p>
        </w:tc>
        <w:tc>
          <w:tcPr>
            <w:tcW w:w="482" w:type="dxa"/>
            <w:shd w:val="clear" w:color="auto" w:fill="auto"/>
          </w:tcPr>
          <w:p w:rsidR="00601D73" w:rsidRPr="00C247C4" w:rsidRDefault="00601D73" w:rsidP="001A795C">
            <w:pPr>
              <w:rPr>
                <w:sz w:val="20"/>
                <w:szCs w:val="20"/>
                <w:lang w:eastAsia="en-US"/>
              </w:rPr>
            </w:pPr>
            <w:r w:rsidRPr="00C247C4">
              <w:rPr>
                <w:sz w:val="20"/>
                <w:szCs w:val="20"/>
                <w:lang w:eastAsia="en-US"/>
              </w:rPr>
              <w:t>X</w:t>
            </w:r>
          </w:p>
        </w:tc>
        <w:tc>
          <w:tcPr>
            <w:tcW w:w="449" w:type="dxa"/>
            <w:shd w:val="clear" w:color="auto" w:fill="auto"/>
          </w:tcPr>
          <w:p w:rsidR="00601D73" w:rsidRPr="00C247C4" w:rsidRDefault="00601D73" w:rsidP="001A795C">
            <w:pPr>
              <w:spacing w:line="276" w:lineRule="auto"/>
              <w:jc w:val="both"/>
              <w:rPr>
                <w:sz w:val="20"/>
                <w:szCs w:val="20"/>
                <w:lang w:eastAsia="en-US"/>
              </w:rPr>
            </w:pPr>
          </w:p>
        </w:tc>
        <w:tc>
          <w:tcPr>
            <w:tcW w:w="453" w:type="dxa"/>
            <w:shd w:val="clear" w:color="auto" w:fill="auto"/>
          </w:tcPr>
          <w:p w:rsidR="00601D73" w:rsidRPr="00C247C4" w:rsidRDefault="00601D73" w:rsidP="001A795C">
            <w:pPr>
              <w:spacing w:line="276" w:lineRule="auto"/>
              <w:jc w:val="both"/>
              <w:rPr>
                <w:sz w:val="20"/>
                <w:szCs w:val="20"/>
                <w:lang w:eastAsia="en-US"/>
              </w:rPr>
            </w:pPr>
          </w:p>
        </w:tc>
      </w:tr>
      <w:tr w:rsidR="00601D73" w:rsidRPr="00C247C4" w:rsidTr="001A795C">
        <w:trPr>
          <w:trHeight w:val="42"/>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rFonts w:eastAsia="Calibri"/>
                <w:sz w:val="20"/>
                <w:szCs w:val="20"/>
                <w:lang w:val="en-US" w:eastAsia="en-US"/>
              </w:rPr>
            </w:pPr>
            <w:r w:rsidRPr="00C247C4">
              <w:rPr>
                <w:sz w:val="20"/>
                <w:szCs w:val="20"/>
              </w:rPr>
              <w:t>Be able to prepare an implemention the different activities, such as science mathematics, music, games, art, drama, Turkish language and literacy preparation, that support pre-school education.</w:t>
            </w:r>
          </w:p>
        </w:tc>
        <w:tc>
          <w:tcPr>
            <w:tcW w:w="482" w:type="dxa"/>
            <w:shd w:val="clear" w:color="auto" w:fill="auto"/>
          </w:tcPr>
          <w:p w:rsidR="00601D73" w:rsidRPr="00C247C4" w:rsidRDefault="00601D73" w:rsidP="001A795C">
            <w:pPr>
              <w:rPr>
                <w:sz w:val="20"/>
                <w:szCs w:val="20"/>
                <w:lang w:eastAsia="en-US"/>
              </w:rPr>
            </w:pPr>
            <w:r w:rsidRPr="00C247C4">
              <w:rPr>
                <w:sz w:val="20"/>
                <w:szCs w:val="20"/>
                <w:lang w:eastAsia="en-US"/>
              </w:rPr>
              <w:t>X</w:t>
            </w:r>
          </w:p>
        </w:tc>
        <w:tc>
          <w:tcPr>
            <w:tcW w:w="449" w:type="dxa"/>
            <w:shd w:val="clear" w:color="auto" w:fill="auto"/>
          </w:tcPr>
          <w:p w:rsidR="00601D73" w:rsidRPr="00C247C4" w:rsidRDefault="00601D73" w:rsidP="001A795C">
            <w:pPr>
              <w:spacing w:line="276" w:lineRule="auto"/>
              <w:jc w:val="both"/>
              <w:rPr>
                <w:sz w:val="20"/>
                <w:szCs w:val="20"/>
                <w:lang w:eastAsia="en-US"/>
              </w:rPr>
            </w:pPr>
          </w:p>
        </w:tc>
        <w:tc>
          <w:tcPr>
            <w:tcW w:w="453" w:type="dxa"/>
            <w:shd w:val="clear" w:color="auto" w:fill="auto"/>
          </w:tcPr>
          <w:p w:rsidR="00601D73" w:rsidRPr="00C247C4" w:rsidRDefault="00601D73" w:rsidP="001A795C">
            <w:pPr>
              <w:spacing w:line="276" w:lineRule="auto"/>
              <w:jc w:val="both"/>
              <w:rPr>
                <w:sz w:val="20"/>
                <w:szCs w:val="20"/>
                <w:lang w:eastAsia="en-US"/>
              </w:rPr>
            </w:pPr>
          </w:p>
        </w:tc>
      </w:tr>
      <w:tr w:rsidR="00601D73" w:rsidRPr="00C247C4" w:rsidTr="001A795C">
        <w:trPr>
          <w:trHeight w:val="42"/>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rFonts w:eastAsia="Calibri"/>
                <w:sz w:val="20"/>
                <w:szCs w:val="20"/>
                <w:lang w:val="en-US" w:eastAsia="en-US"/>
              </w:rPr>
            </w:pPr>
            <w:r w:rsidRPr="00C247C4">
              <w:rPr>
                <w:sz w:val="20"/>
                <w:szCs w:val="20"/>
              </w:rPr>
              <w:t>Be able to recognize children who develop differently, to understand the characteristics of these children and be able to introduce special practices to support them both at home and school.</w:t>
            </w:r>
          </w:p>
        </w:tc>
        <w:tc>
          <w:tcPr>
            <w:tcW w:w="482" w:type="dxa"/>
            <w:shd w:val="clear" w:color="auto" w:fill="auto"/>
          </w:tcPr>
          <w:p w:rsidR="00601D73" w:rsidRPr="00C247C4" w:rsidRDefault="00601D73" w:rsidP="001A795C">
            <w:pPr>
              <w:rPr>
                <w:sz w:val="20"/>
                <w:szCs w:val="20"/>
                <w:lang w:eastAsia="en-US"/>
              </w:rPr>
            </w:pPr>
          </w:p>
        </w:tc>
        <w:tc>
          <w:tcPr>
            <w:tcW w:w="449" w:type="dxa"/>
            <w:shd w:val="clear" w:color="auto" w:fill="auto"/>
          </w:tcPr>
          <w:p w:rsidR="00601D73" w:rsidRPr="00C247C4" w:rsidRDefault="00601D73" w:rsidP="001A795C">
            <w:pPr>
              <w:spacing w:line="276" w:lineRule="auto"/>
              <w:jc w:val="both"/>
              <w:rPr>
                <w:sz w:val="20"/>
                <w:szCs w:val="20"/>
                <w:lang w:eastAsia="en-US"/>
              </w:rPr>
            </w:pPr>
            <w:r w:rsidRPr="00C247C4">
              <w:rPr>
                <w:sz w:val="20"/>
                <w:szCs w:val="20"/>
                <w:lang w:eastAsia="en-US"/>
              </w:rPr>
              <w:t>X</w:t>
            </w:r>
          </w:p>
        </w:tc>
        <w:tc>
          <w:tcPr>
            <w:tcW w:w="453" w:type="dxa"/>
            <w:shd w:val="clear" w:color="auto" w:fill="auto"/>
          </w:tcPr>
          <w:p w:rsidR="00601D73" w:rsidRPr="00C247C4" w:rsidRDefault="00601D73" w:rsidP="001A795C">
            <w:pPr>
              <w:spacing w:line="276" w:lineRule="auto"/>
              <w:jc w:val="both"/>
              <w:rPr>
                <w:sz w:val="20"/>
                <w:szCs w:val="20"/>
                <w:lang w:eastAsia="en-US"/>
              </w:rPr>
            </w:pPr>
          </w:p>
        </w:tc>
      </w:tr>
      <w:tr w:rsidR="00601D73" w:rsidRPr="00C247C4" w:rsidTr="001A795C">
        <w:trPr>
          <w:trHeight w:val="42"/>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rFonts w:eastAsia="Calibri"/>
                <w:sz w:val="20"/>
                <w:szCs w:val="20"/>
                <w:lang w:val="en-US" w:eastAsia="en-US"/>
              </w:rPr>
            </w:pPr>
            <w:r w:rsidRPr="00C247C4">
              <w:rPr>
                <w:sz w:val="20"/>
                <w:szCs w:val="20"/>
              </w:rPr>
              <w:t xml:space="preserve">Follows innovations in educational technology, applies these innovations in the classroom environment. </w:t>
            </w:r>
          </w:p>
        </w:tc>
        <w:tc>
          <w:tcPr>
            <w:tcW w:w="482" w:type="dxa"/>
            <w:shd w:val="clear" w:color="auto" w:fill="auto"/>
          </w:tcPr>
          <w:p w:rsidR="00601D73" w:rsidRPr="00C247C4" w:rsidRDefault="00601D73" w:rsidP="001A795C">
            <w:pPr>
              <w:rPr>
                <w:sz w:val="20"/>
                <w:szCs w:val="20"/>
                <w:lang w:eastAsia="en-US"/>
              </w:rPr>
            </w:pPr>
            <w:r w:rsidRPr="00C247C4">
              <w:rPr>
                <w:sz w:val="20"/>
                <w:szCs w:val="20"/>
                <w:lang w:eastAsia="en-US"/>
              </w:rPr>
              <w:t>X</w:t>
            </w:r>
          </w:p>
        </w:tc>
        <w:tc>
          <w:tcPr>
            <w:tcW w:w="449" w:type="dxa"/>
            <w:shd w:val="clear" w:color="auto" w:fill="auto"/>
          </w:tcPr>
          <w:p w:rsidR="00601D73" w:rsidRPr="00C247C4" w:rsidRDefault="00601D73" w:rsidP="001A795C">
            <w:pPr>
              <w:spacing w:line="276" w:lineRule="auto"/>
              <w:jc w:val="both"/>
              <w:rPr>
                <w:sz w:val="20"/>
                <w:szCs w:val="20"/>
                <w:lang w:eastAsia="en-US"/>
              </w:rPr>
            </w:pPr>
          </w:p>
        </w:tc>
        <w:tc>
          <w:tcPr>
            <w:tcW w:w="453" w:type="dxa"/>
            <w:shd w:val="clear" w:color="auto" w:fill="auto"/>
          </w:tcPr>
          <w:p w:rsidR="00601D73" w:rsidRPr="00C247C4" w:rsidRDefault="00601D73" w:rsidP="001A795C">
            <w:pPr>
              <w:spacing w:line="276" w:lineRule="auto"/>
              <w:jc w:val="both"/>
              <w:rPr>
                <w:sz w:val="20"/>
                <w:szCs w:val="20"/>
                <w:lang w:eastAsia="en-US"/>
              </w:rPr>
            </w:pPr>
          </w:p>
        </w:tc>
      </w:tr>
      <w:tr w:rsidR="00601D73" w:rsidRPr="00C247C4" w:rsidTr="001A795C">
        <w:trPr>
          <w:trHeight w:val="42"/>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rFonts w:eastAsia="Calibri"/>
                <w:sz w:val="20"/>
                <w:szCs w:val="20"/>
                <w:lang w:val="en-US" w:eastAsia="en-US"/>
              </w:rPr>
            </w:pPr>
            <w:r w:rsidRPr="00C247C4">
              <w:rPr>
                <w:sz w:val="20"/>
                <w:szCs w:val="20"/>
                <w:lang w:val="en-US"/>
              </w:rPr>
              <w:t>Provides individual and professional development by having lifelong learning awareness and learns learning to learn.</w:t>
            </w:r>
          </w:p>
        </w:tc>
        <w:tc>
          <w:tcPr>
            <w:tcW w:w="482" w:type="dxa"/>
            <w:shd w:val="clear" w:color="auto" w:fill="auto"/>
          </w:tcPr>
          <w:p w:rsidR="00601D73" w:rsidRPr="00C247C4" w:rsidRDefault="00601D73" w:rsidP="001A795C">
            <w:pPr>
              <w:rPr>
                <w:sz w:val="20"/>
                <w:szCs w:val="20"/>
                <w:lang w:eastAsia="en-US"/>
              </w:rPr>
            </w:pPr>
          </w:p>
        </w:tc>
        <w:tc>
          <w:tcPr>
            <w:tcW w:w="449" w:type="dxa"/>
            <w:shd w:val="clear" w:color="auto" w:fill="auto"/>
          </w:tcPr>
          <w:p w:rsidR="00601D73" w:rsidRPr="00C247C4" w:rsidRDefault="00601D73" w:rsidP="001A795C">
            <w:pPr>
              <w:spacing w:line="276" w:lineRule="auto"/>
              <w:jc w:val="both"/>
              <w:rPr>
                <w:sz w:val="20"/>
                <w:szCs w:val="20"/>
                <w:lang w:eastAsia="en-US"/>
              </w:rPr>
            </w:pPr>
          </w:p>
        </w:tc>
        <w:tc>
          <w:tcPr>
            <w:tcW w:w="453" w:type="dxa"/>
            <w:shd w:val="clear" w:color="auto" w:fill="auto"/>
          </w:tcPr>
          <w:p w:rsidR="00601D73" w:rsidRPr="00C247C4" w:rsidRDefault="00601D73" w:rsidP="001A795C">
            <w:pPr>
              <w:spacing w:line="276" w:lineRule="auto"/>
              <w:jc w:val="both"/>
              <w:rPr>
                <w:sz w:val="20"/>
                <w:szCs w:val="20"/>
                <w:lang w:eastAsia="en-US"/>
              </w:rPr>
            </w:pPr>
            <w:r w:rsidRPr="00C247C4">
              <w:rPr>
                <w:sz w:val="20"/>
                <w:szCs w:val="20"/>
                <w:lang w:eastAsia="en-US"/>
              </w:rPr>
              <w:t>X</w:t>
            </w:r>
          </w:p>
        </w:tc>
      </w:tr>
      <w:tr w:rsidR="00601D73" w:rsidRPr="00C247C4" w:rsidTr="001A795C">
        <w:trPr>
          <w:trHeight w:val="42"/>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sz w:val="20"/>
                <w:szCs w:val="20"/>
                <w:lang w:val="en-US"/>
              </w:rPr>
            </w:pPr>
            <w:r w:rsidRPr="00C247C4">
              <w:rPr>
                <w:sz w:val="20"/>
                <w:szCs w:val="20"/>
                <w:lang w:val="en-US"/>
              </w:rPr>
              <w:t>Reaches knowledge about her/his profession area by using a foreign language at a basic level.</w:t>
            </w:r>
          </w:p>
        </w:tc>
        <w:tc>
          <w:tcPr>
            <w:tcW w:w="482" w:type="dxa"/>
            <w:shd w:val="clear" w:color="auto" w:fill="auto"/>
          </w:tcPr>
          <w:p w:rsidR="00601D73" w:rsidRPr="00C247C4" w:rsidRDefault="00601D73" w:rsidP="001A795C">
            <w:pPr>
              <w:rPr>
                <w:sz w:val="20"/>
                <w:szCs w:val="20"/>
                <w:lang w:eastAsia="en-US"/>
              </w:rPr>
            </w:pPr>
          </w:p>
        </w:tc>
        <w:tc>
          <w:tcPr>
            <w:tcW w:w="449" w:type="dxa"/>
            <w:shd w:val="clear" w:color="auto" w:fill="auto"/>
          </w:tcPr>
          <w:p w:rsidR="00601D73" w:rsidRPr="00C247C4" w:rsidRDefault="00601D73" w:rsidP="001A795C">
            <w:pPr>
              <w:spacing w:line="276" w:lineRule="auto"/>
              <w:jc w:val="both"/>
              <w:rPr>
                <w:sz w:val="20"/>
                <w:szCs w:val="20"/>
                <w:lang w:eastAsia="en-US"/>
              </w:rPr>
            </w:pPr>
            <w:r w:rsidRPr="00C247C4">
              <w:rPr>
                <w:sz w:val="20"/>
                <w:szCs w:val="20"/>
                <w:lang w:eastAsia="en-US"/>
              </w:rPr>
              <w:t>X</w:t>
            </w:r>
          </w:p>
        </w:tc>
        <w:tc>
          <w:tcPr>
            <w:tcW w:w="453" w:type="dxa"/>
            <w:shd w:val="clear" w:color="auto" w:fill="auto"/>
          </w:tcPr>
          <w:p w:rsidR="00601D73" w:rsidRPr="00C247C4" w:rsidRDefault="00601D73" w:rsidP="001A795C">
            <w:pPr>
              <w:spacing w:line="276" w:lineRule="auto"/>
              <w:jc w:val="both"/>
              <w:rPr>
                <w:sz w:val="20"/>
                <w:szCs w:val="20"/>
                <w:lang w:eastAsia="en-US"/>
              </w:rPr>
            </w:pPr>
          </w:p>
        </w:tc>
      </w:tr>
      <w:tr w:rsidR="00601D73" w:rsidRPr="00C247C4" w:rsidTr="001A795C">
        <w:trPr>
          <w:trHeight w:val="42"/>
        </w:trPr>
        <w:tc>
          <w:tcPr>
            <w:tcW w:w="814" w:type="dxa"/>
            <w:shd w:val="clear" w:color="auto" w:fill="auto"/>
          </w:tcPr>
          <w:p w:rsidR="00601D73" w:rsidRPr="00C247C4" w:rsidRDefault="00601D73" w:rsidP="00601D73">
            <w:pPr>
              <w:numPr>
                <w:ilvl w:val="0"/>
                <w:numId w:val="2"/>
              </w:numPr>
              <w:spacing w:line="276" w:lineRule="auto"/>
              <w:ind w:left="567"/>
              <w:contextualSpacing/>
              <w:rPr>
                <w:sz w:val="20"/>
                <w:szCs w:val="20"/>
              </w:rPr>
            </w:pPr>
          </w:p>
        </w:tc>
        <w:tc>
          <w:tcPr>
            <w:tcW w:w="8262" w:type="dxa"/>
            <w:shd w:val="clear" w:color="auto" w:fill="auto"/>
            <w:vAlign w:val="center"/>
          </w:tcPr>
          <w:p w:rsidR="00601D73" w:rsidRPr="00C247C4" w:rsidRDefault="00601D73" w:rsidP="001A795C">
            <w:pPr>
              <w:rPr>
                <w:sz w:val="20"/>
                <w:szCs w:val="20"/>
                <w:lang w:val="en-US"/>
              </w:rPr>
            </w:pPr>
            <w:r w:rsidRPr="00C247C4">
              <w:rPr>
                <w:sz w:val="20"/>
                <w:szCs w:val="20"/>
              </w:rPr>
              <w:t>Be able to recognize the general characteristics of parents who have children in the preschool period as well as the children's needs in health, nutrition, education, and be able to use basic first aid skills.</w:t>
            </w:r>
          </w:p>
        </w:tc>
        <w:tc>
          <w:tcPr>
            <w:tcW w:w="482" w:type="dxa"/>
            <w:shd w:val="clear" w:color="auto" w:fill="auto"/>
          </w:tcPr>
          <w:p w:rsidR="00601D73" w:rsidRPr="00C247C4" w:rsidRDefault="00601D73" w:rsidP="001A795C">
            <w:pPr>
              <w:rPr>
                <w:sz w:val="20"/>
                <w:szCs w:val="20"/>
                <w:lang w:eastAsia="en-US"/>
              </w:rPr>
            </w:pPr>
          </w:p>
        </w:tc>
        <w:tc>
          <w:tcPr>
            <w:tcW w:w="449" w:type="dxa"/>
            <w:shd w:val="clear" w:color="auto" w:fill="auto"/>
          </w:tcPr>
          <w:p w:rsidR="00601D73" w:rsidRPr="00C247C4" w:rsidRDefault="00601D73" w:rsidP="001A795C">
            <w:pPr>
              <w:spacing w:line="276" w:lineRule="auto"/>
              <w:jc w:val="both"/>
              <w:rPr>
                <w:sz w:val="20"/>
                <w:szCs w:val="20"/>
                <w:lang w:eastAsia="en-US"/>
              </w:rPr>
            </w:pPr>
          </w:p>
        </w:tc>
        <w:tc>
          <w:tcPr>
            <w:tcW w:w="453" w:type="dxa"/>
            <w:shd w:val="clear" w:color="auto" w:fill="auto"/>
          </w:tcPr>
          <w:p w:rsidR="00601D73" w:rsidRPr="00C247C4" w:rsidRDefault="00601D73" w:rsidP="001A795C">
            <w:pPr>
              <w:spacing w:line="276" w:lineRule="auto"/>
              <w:jc w:val="both"/>
              <w:rPr>
                <w:sz w:val="20"/>
                <w:szCs w:val="20"/>
                <w:lang w:eastAsia="en-US"/>
              </w:rPr>
            </w:pPr>
            <w:r w:rsidRPr="00C247C4">
              <w:rPr>
                <w:sz w:val="20"/>
                <w:szCs w:val="20"/>
                <w:lang w:eastAsia="en-US"/>
              </w:rPr>
              <w:t>X</w:t>
            </w:r>
          </w:p>
        </w:tc>
      </w:tr>
      <w:tr w:rsidR="00601D73" w:rsidRPr="00C247C4" w:rsidTr="001A795C">
        <w:trPr>
          <w:trHeight w:val="42"/>
        </w:trPr>
        <w:tc>
          <w:tcPr>
            <w:tcW w:w="10460" w:type="dxa"/>
            <w:gridSpan w:val="5"/>
            <w:shd w:val="clear" w:color="auto" w:fill="auto"/>
          </w:tcPr>
          <w:p w:rsidR="00601D73" w:rsidRPr="00C247C4" w:rsidRDefault="00601D73" w:rsidP="001A795C">
            <w:pPr>
              <w:spacing w:line="276" w:lineRule="auto"/>
              <w:rPr>
                <w:sz w:val="20"/>
                <w:szCs w:val="20"/>
                <w:lang w:eastAsia="en-US"/>
              </w:rPr>
            </w:pPr>
            <w:r w:rsidRPr="00C247C4">
              <w:rPr>
                <w:b/>
                <w:sz w:val="20"/>
                <w:szCs w:val="20"/>
                <w:lang w:eastAsia="en-US"/>
              </w:rPr>
              <w:t>1</w:t>
            </w:r>
            <w:r w:rsidRPr="00C247C4">
              <w:rPr>
                <w:sz w:val="20"/>
                <w:szCs w:val="20"/>
                <w:lang w:eastAsia="en-US"/>
              </w:rPr>
              <w:t xml:space="preserve">:None. </w:t>
            </w:r>
            <w:r w:rsidRPr="00C247C4">
              <w:rPr>
                <w:b/>
                <w:sz w:val="20"/>
                <w:szCs w:val="20"/>
                <w:lang w:eastAsia="en-US"/>
              </w:rPr>
              <w:t>2</w:t>
            </w:r>
            <w:r w:rsidRPr="00C247C4">
              <w:rPr>
                <w:sz w:val="20"/>
                <w:szCs w:val="20"/>
                <w:lang w:eastAsia="en-US"/>
              </w:rPr>
              <w:t xml:space="preserve">:Partially contribution. </w:t>
            </w:r>
            <w:r w:rsidRPr="00C247C4">
              <w:rPr>
                <w:b/>
                <w:sz w:val="20"/>
                <w:szCs w:val="20"/>
                <w:lang w:eastAsia="en-US"/>
              </w:rPr>
              <w:t>3</w:t>
            </w:r>
            <w:r w:rsidRPr="00C247C4">
              <w:rPr>
                <w:sz w:val="20"/>
                <w:szCs w:val="20"/>
                <w:lang w:eastAsia="en-US"/>
              </w:rPr>
              <w:t>: Completely contribution.</w:t>
            </w:r>
          </w:p>
        </w:tc>
      </w:tr>
    </w:tbl>
    <w:p w:rsidR="00601D73" w:rsidRPr="00C247C4" w:rsidRDefault="00601D73" w:rsidP="00601D73">
      <w:pPr>
        <w:rPr>
          <w:sz w:val="20"/>
          <w:lang w:val="en-US"/>
        </w:rPr>
      </w:pPr>
    </w:p>
    <w:p w:rsidR="00601D73" w:rsidRPr="00C247C4" w:rsidRDefault="00601D73" w:rsidP="00601D73">
      <w:pPr>
        <w:rPr>
          <w:sz w:val="20"/>
          <w:lang w:val="en-US"/>
        </w:rPr>
      </w:pPr>
    </w:p>
    <w:p w:rsidR="00601D73" w:rsidRPr="00C247C4" w:rsidRDefault="00601D73" w:rsidP="00601D73">
      <w:pPr>
        <w:rPr>
          <w:sz w:val="20"/>
          <w:lang w:val="en-US"/>
        </w:rPr>
      </w:pPr>
    </w:p>
    <w:p w:rsidR="00601D73" w:rsidRPr="00C247C4" w:rsidRDefault="00601D73" w:rsidP="00601D73">
      <w:pPr>
        <w:jc w:val="center"/>
        <w:rPr>
          <w:sz w:val="20"/>
        </w:rPr>
      </w:pPr>
    </w:p>
    <w:p w:rsidR="00601D73" w:rsidRPr="00C247C4" w:rsidRDefault="00601D73" w:rsidP="00601D73">
      <w:pPr>
        <w:jc w:val="center"/>
        <w:rPr>
          <w:sz w:val="20"/>
        </w:rPr>
      </w:pPr>
    </w:p>
    <w:p w:rsidR="00601D73" w:rsidRPr="00C247C4" w:rsidRDefault="00601D73" w:rsidP="00601D73">
      <w:pPr>
        <w:jc w:val="center"/>
        <w:rPr>
          <w:sz w:val="20"/>
        </w:rPr>
      </w:pPr>
    </w:p>
    <w:p w:rsidR="00601D73" w:rsidRPr="00C247C4" w:rsidRDefault="00601D73" w:rsidP="00601D73">
      <w:pPr>
        <w:jc w:val="center"/>
        <w:rPr>
          <w:sz w:val="20"/>
        </w:rPr>
      </w:pPr>
    </w:p>
    <w:p w:rsidR="00601D73" w:rsidRPr="00C247C4" w:rsidRDefault="00601D73" w:rsidP="00601D73">
      <w:pPr>
        <w:rPr>
          <w:sz w:val="20"/>
        </w:rPr>
      </w:pPr>
    </w:p>
    <w:p w:rsidR="00601D73" w:rsidRPr="00C247C4" w:rsidRDefault="00601D73" w:rsidP="00601D73">
      <w:pPr>
        <w:jc w:val="center"/>
        <w:rPr>
          <w:sz w:val="20"/>
        </w:rPr>
      </w:pPr>
    </w:p>
    <w:p w:rsidR="00601D73" w:rsidRPr="00C247C4" w:rsidRDefault="00601D73" w:rsidP="00601D73">
      <w:pPr>
        <w:tabs>
          <w:tab w:val="left" w:pos="7800"/>
        </w:tabs>
        <w:rPr>
          <w:sz w:val="20"/>
          <w:szCs w:val="20"/>
          <w:lang w:val="en-US"/>
        </w:rPr>
      </w:pPr>
    </w:p>
    <w:p w:rsidR="00601D73" w:rsidRPr="00C247C4" w:rsidRDefault="00601D73" w:rsidP="00601D73">
      <w:pPr>
        <w:tabs>
          <w:tab w:val="left" w:pos="7800"/>
        </w:tabs>
        <w:rPr>
          <w:sz w:val="20"/>
          <w:szCs w:val="20"/>
          <w:lang w:val="en-US"/>
        </w:rPr>
      </w:pPr>
    </w:p>
    <w:p w:rsidR="00601D73" w:rsidRPr="00C247C4" w:rsidRDefault="00601D73" w:rsidP="00601D73">
      <w:pPr>
        <w:tabs>
          <w:tab w:val="left" w:pos="7800"/>
        </w:tabs>
        <w:rPr>
          <w:sz w:val="20"/>
          <w:szCs w:val="20"/>
        </w:rPr>
      </w:pPr>
      <w:r w:rsidRPr="00C247C4">
        <w:rPr>
          <w:b/>
          <w:sz w:val="20"/>
          <w:szCs w:val="20"/>
        </w:rPr>
        <w:t>Instructor(s):</w:t>
      </w:r>
      <w:r w:rsidRPr="00C247C4">
        <w:rPr>
          <w:sz w:val="20"/>
          <w:szCs w:val="20"/>
        </w:rPr>
        <w:t xml:space="preserve"> </w:t>
      </w:r>
    </w:p>
    <w:p w:rsidR="00601D73" w:rsidRPr="00C247C4" w:rsidRDefault="00601D73" w:rsidP="00601D73">
      <w:pPr>
        <w:tabs>
          <w:tab w:val="left" w:pos="7800"/>
        </w:tabs>
        <w:rPr>
          <w:sz w:val="20"/>
          <w:szCs w:val="20"/>
        </w:rPr>
      </w:pPr>
      <w:r w:rsidRPr="00C247C4">
        <w:rPr>
          <w:b/>
          <w:sz w:val="20"/>
          <w:szCs w:val="20"/>
        </w:rPr>
        <w:t>Signature</w:t>
      </w:r>
      <w:r w:rsidRPr="00C247C4">
        <w:rPr>
          <w:sz w:val="20"/>
          <w:szCs w:val="20"/>
        </w:rPr>
        <w:t xml:space="preserve">: </w:t>
      </w:r>
      <w:r w:rsidRPr="00C247C4">
        <w:rPr>
          <w:sz w:val="20"/>
          <w:szCs w:val="20"/>
        </w:rPr>
        <w:tab/>
      </w:r>
    </w:p>
    <w:p w:rsidR="00601D73" w:rsidRPr="00C247C4" w:rsidRDefault="00601D73" w:rsidP="00601D73">
      <w:pPr>
        <w:tabs>
          <w:tab w:val="left" w:pos="7800"/>
        </w:tabs>
        <w:rPr>
          <w:sz w:val="20"/>
          <w:szCs w:val="20"/>
        </w:rPr>
      </w:pPr>
    </w:p>
    <w:p w:rsidR="00601D73" w:rsidRPr="00C247C4" w:rsidRDefault="00601D73" w:rsidP="00601D73">
      <w:pPr>
        <w:tabs>
          <w:tab w:val="left" w:pos="7800"/>
        </w:tabs>
        <w:rPr>
          <w:sz w:val="20"/>
          <w:szCs w:val="20"/>
        </w:rPr>
      </w:pPr>
    </w:p>
    <w:p w:rsidR="00FD2D56" w:rsidRDefault="00601D73" w:rsidP="00601D73">
      <w:r w:rsidRPr="00C247C4">
        <w:rPr>
          <w:sz w:val="20"/>
          <w:szCs w:val="20"/>
        </w:rPr>
        <w:t xml:space="preserve"> </w:t>
      </w:r>
      <w:r w:rsidRPr="00C247C4">
        <w:rPr>
          <w:sz w:val="20"/>
          <w:szCs w:val="20"/>
        </w:rPr>
        <w:tab/>
      </w:r>
      <w:bookmarkStart w:id="0" w:name="_GoBack"/>
      <w:bookmarkEnd w:id="0"/>
    </w:p>
    <w:sectPr w:rsidR="00FD2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693"/>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2E763387"/>
    <w:multiLevelType w:val="multilevel"/>
    <w:tmpl w:val="E876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3E"/>
    <w:rsid w:val="00601D73"/>
    <w:rsid w:val="00E8573E"/>
    <w:rsid w:val="00FD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D7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601D73"/>
    <w:rPr>
      <w:color w:val="0563C1"/>
      <w:u w:val="single"/>
    </w:rPr>
  </w:style>
  <w:style w:type="paragraph" w:styleId="BalonMetni">
    <w:name w:val="Balloon Text"/>
    <w:basedOn w:val="Normal"/>
    <w:link w:val="BalonMetniChar"/>
    <w:uiPriority w:val="99"/>
    <w:semiHidden/>
    <w:unhideWhenUsed/>
    <w:rsid w:val="00601D73"/>
    <w:rPr>
      <w:rFonts w:ascii="Tahoma" w:hAnsi="Tahoma" w:cs="Tahoma"/>
      <w:sz w:val="16"/>
      <w:szCs w:val="16"/>
    </w:rPr>
  </w:style>
  <w:style w:type="character" w:customStyle="1" w:styleId="BalonMetniChar">
    <w:name w:val="Balon Metni Char"/>
    <w:basedOn w:val="VarsaylanParagrafYazTipi"/>
    <w:link w:val="BalonMetni"/>
    <w:uiPriority w:val="99"/>
    <w:semiHidden/>
    <w:rsid w:val="00601D73"/>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D7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601D73"/>
    <w:rPr>
      <w:color w:val="0563C1"/>
      <w:u w:val="single"/>
    </w:rPr>
  </w:style>
  <w:style w:type="paragraph" w:styleId="BalonMetni">
    <w:name w:val="Balloon Text"/>
    <w:basedOn w:val="Normal"/>
    <w:link w:val="BalonMetniChar"/>
    <w:uiPriority w:val="99"/>
    <w:semiHidden/>
    <w:unhideWhenUsed/>
    <w:rsid w:val="00601D73"/>
    <w:rPr>
      <w:rFonts w:ascii="Tahoma" w:hAnsi="Tahoma" w:cs="Tahoma"/>
      <w:sz w:val="16"/>
      <w:szCs w:val="16"/>
    </w:rPr>
  </w:style>
  <w:style w:type="character" w:customStyle="1" w:styleId="BalonMetniChar">
    <w:name w:val="Balon Metni Char"/>
    <w:basedOn w:val="VarsaylanParagrafYazTipi"/>
    <w:link w:val="BalonMetni"/>
    <w:uiPriority w:val="99"/>
    <w:semiHidden/>
    <w:rsid w:val="00601D73"/>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meb.gov.tr/eurydice/kitaplar/Avrupada_Erken_cocukluk_Egitimi_ve_Bakimi/Avrupada_Erken_cocukluk_Egitimi_ve_Bakimi.pdf" TargetMode="External"/><Relationship Id="rId3" Type="http://schemas.microsoft.com/office/2007/relationships/stylesWithEffects" Target="stylesWithEffects.xml"/><Relationship Id="rId7" Type="http://schemas.openxmlformats.org/officeDocument/2006/relationships/hyperlink" Target="http://tureng.com/tr/turkce-ingilizce/juvenile%20pushed%20to%20cr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ureng.com/tr/turkce-ingilizce/juvenile%20pushed%20to%20crim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1338</Words>
  <Characters>7627</Characters>
  <Application>Microsoft Office Word</Application>
  <DocSecurity>0</DocSecurity>
  <Lines>63</Lines>
  <Paragraphs>17</Paragraphs>
  <ScaleCrop>false</ScaleCrop>
  <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AOA</dc:creator>
  <cp:keywords/>
  <dc:description/>
  <cp:lastModifiedBy>AOA</cp:lastModifiedBy>
  <cp:revision>2</cp:revision>
  <dcterms:created xsi:type="dcterms:W3CDTF">2019-07-16T12:12:00Z</dcterms:created>
  <dcterms:modified xsi:type="dcterms:W3CDTF">2019-07-16T12:12:00Z</dcterms:modified>
</cp:coreProperties>
</file>