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E" w:rsidRPr="00955CBE" w:rsidRDefault="00955CBE" w:rsidP="00955CBE"/>
    <w:p w:rsidR="00955CBE" w:rsidRPr="00955CBE" w:rsidRDefault="00955CBE" w:rsidP="00955CBE">
      <w:pPr>
        <w:rPr>
          <w:b/>
        </w:rPr>
      </w:pPr>
      <w:r w:rsidRPr="00955CBE">
        <w:rPr>
          <w:b/>
          <w:noProof/>
          <w:lang w:eastAsia="tr-TR"/>
        </w:rPr>
        <w:drawing>
          <wp:inline distT="0" distB="0" distL="0" distR="0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BE">
        <w:rPr>
          <w:b/>
        </w:rPr>
        <w:t xml:space="preserve">  ESOGÜ İlköğretim Bölümü Okul Öncesi Öğretmenliği Programı  Ders Bilgi Formu</w:t>
      </w:r>
    </w:p>
    <w:p w:rsidR="00955CBE" w:rsidRPr="00955CBE" w:rsidRDefault="00955CBE" w:rsidP="00955CBE">
      <w:pPr>
        <w:rPr>
          <w:b/>
        </w:rPr>
      </w:pPr>
      <w:r w:rsidRPr="00955CBE">
        <w:rPr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955CBE" w:rsidTr="00EE77B5">
        <w:tc>
          <w:tcPr>
            <w:tcW w:w="1167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955CBE" w:rsidRDefault="00955CBE" w:rsidP="00955CBE">
            <w:r w:rsidRPr="00955CBE">
              <w:t xml:space="preserve"> </w:t>
            </w:r>
            <w:r w:rsidR="00BE3440">
              <w:t xml:space="preserve">BAHAR </w:t>
            </w:r>
          </w:p>
        </w:tc>
      </w:tr>
    </w:tbl>
    <w:p w:rsidR="00955CBE" w:rsidRPr="00955CBE" w:rsidRDefault="00955CBE" w:rsidP="00955CBE">
      <w:pPr>
        <w:rPr>
          <w:b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955CBE" w:rsidTr="00EE77B5">
        <w:trPr>
          <w:trHeight w:val="414"/>
        </w:trPr>
        <w:tc>
          <w:tcPr>
            <w:tcW w:w="2253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955CBE" w:rsidRPr="00955CBE" w:rsidRDefault="00955CBE" w:rsidP="00955CBE">
            <w:r w:rsidRPr="00955CBE">
              <w:t xml:space="preserve"> </w:t>
            </w:r>
            <w:r w:rsidR="00BE3440">
              <w:t>171912011</w:t>
            </w:r>
          </w:p>
        </w:tc>
        <w:tc>
          <w:tcPr>
            <w:tcW w:w="1442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55CBE" w:rsidRPr="00955CBE" w:rsidRDefault="00955CBE" w:rsidP="00955CBE">
            <w:r w:rsidRPr="00955CBE">
              <w:t xml:space="preserve"> </w:t>
            </w:r>
            <w:r w:rsidR="00BE3440" w:rsidRPr="00F2640C">
              <w:rPr>
                <w:color w:val="000000"/>
                <w:sz w:val="20"/>
                <w:szCs w:val="20"/>
              </w:rPr>
              <w:t xml:space="preserve">Erken Çocukluk Döneminde </w:t>
            </w:r>
            <w:r w:rsidR="00BE3440">
              <w:rPr>
                <w:color w:val="000000"/>
                <w:sz w:val="20"/>
                <w:szCs w:val="20"/>
              </w:rPr>
              <w:t>Gelişim</w:t>
            </w:r>
          </w:p>
        </w:tc>
      </w:tr>
    </w:tbl>
    <w:p w:rsidR="00955CBE" w:rsidRPr="00955CBE" w:rsidRDefault="00955CBE" w:rsidP="00955CBE">
      <w:r w:rsidRPr="00955CBE">
        <w:rPr>
          <w:b/>
        </w:rPr>
        <w:t xml:space="preserve">                                                  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34"/>
        <w:gridCol w:w="296"/>
        <w:gridCol w:w="1244"/>
        <w:gridCol w:w="496"/>
        <w:gridCol w:w="52"/>
        <w:gridCol w:w="837"/>
        <w:gridCol w:w="831"/>
        <w:gridCol w:w="720"/>
        <w:gridCol w:w="649"/>
        <w:gridCol w:w="1268"/>
        <w:gridCol w:w="1920"/>
      </w:tblGrid>
      <w:tr w:rsidR="00955CBE" w:rsidRPr="00955CBE" w:rsidTr="001277A5">
        <w:trPr>
          <w:trHeight w:val="383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</w:t>
            </w:r>
          </w:p>
          <w:p w:rsidR="00955CBE" w:rsidRPr="00955CBE" w:rsidRDefault="00955CBE" w:rsidP="00955CBE"/>
        </w:tc>
        <w:tc>
          <w:tcPr>
            <w:tcW w:w="174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HAFTALIK DERS SAATİ</w:t>
            </w:r>
          </w:p>
        </w:tc>
        <w:tc>
          <w:tcPr>
            <w:tcW w:w="27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</w:t>
            </w:r>
          </w:p>
        </w:tc>
      </w:tr>
      <w:tr w:rsidR="00955CBE" w:rsidRPr="00955CBE" w:rsidTr="001277A5">
        <w:trPr>
          <w:trHeight w:val="382"/>
        </w:trPr>
        <w:tc>
          <w:tcPr>
            <w:tcW w:w="54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1277A5" w:rsidRDefault="00955CBE" w:rsidP="00955CBE">
            <w:pPr>
              <w:rPr>
                <w:b/>
                <w:sz w:val="20"/>
                <w:szCs w:val="20"/>
              </w:rPr>
            </w:pPr>
            <w:r w:rsidRPr="001277A5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1277A5" w:rsidRDefault="00955CBE" w:rsidP="00955CBE">
            <w:pPr>
              <w:rPr>
                <w:b/>
                <w:sz w:val="20"/>
                <w:szCs w:val="20"/>
              </w:rPr>
            </w:pPr>
            <w:r w:rsidRPr="001277A5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1277A5" w:rsidRDefault="00955CBE" w:rsidP="00955CBE">
            <w:pPr>
              <w:rPr>
                <w:b/>
                <w:sz w:val="20"/>
                <w:szCs w:val="20"/>
              </w:rPr>
            </w:pPr>
            <w:r w:rsidRPr="001277A5"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1277A5" w:rsidRDefault="00955CBE" w:rsidP="00955CBE">
            <w:pPr>
              <w:rPr>
                <w:b/>
                <w:sz w:val="20"/>
                <w:szCs w:val="20"/>
              </w:rPr>
            </w:pPr>
            <w:r w:rsidRPr="001277A5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1277A5" w:rsidRDefault="00955CBE" w:rsidP="00955CBE">
            <w:pPr>
              <w:rPr>
                <w:b/>
                <w:sz w:val="20"/>
                <w:szCs w:val="20"/>
              </w:rPr>
            </w:pPr>
            <w:r w:rsidRPr="001277A5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TÜRÜ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DİLİ</w:t>
            </w:r>
          </w:p>
        </w:tc>
      </w:tr>
      <w:tr w:rsidR="00BE3440" w:rsidRPr="00955CBE" w:rsidTr="001277A5">
        <w:trPr>
          <w:trHeight w:val="367"/>
        </w:trPr>
        <w:tc>
          <w:tcPr>
            <w:tcW w:w="541" w:type="pct"/>
            <w:vAlign w:val="center"/>
          </w:tcPr>
          <w:p w:rsidR="00BE3440" w:rsidRPr="00F2640C" w:rsidRDefault="00BE3440" w:rsidP="00BE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BE3440" w:rsidRPr="00F2640C" w:rsidRDefault="00BE3440" w:rsidP="00BE3440">
            <w:pPr>
              <w:jc w:val="center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27" w:type="pct"/>
            <w:vAlign w:val="center"/>
          </w:tcPr>
          <w:p w:rsidR="00BE3440" w:rsidRPr="00F2640C" w:rsidRDefault="00BE3440" w:rsidP="00BE3440">
            <w:pPr>
              <w:jc w:val="center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:rsidR="00BE3440" w:rsidRPr="00F2640C" w:rsidRDefault="00BE3440" w:rsidP="00BE3440">
            <w:pPr>
              <w:jc w:val="center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E3440" w:rsidRPr="00F2640C" w:rsidRDefault="00BE3440" w:rsidP="00BE3440">
            <w:pPr>
              <w:jc w:val="center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E3440" w:rsidRPr="00F2640C" w:rsidRDefault="00BE3440" w:rsidP="00BE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3440" w:rsidRPr="00955CBE" w:rsidRDefault="00BE3440" w:rsidP="00BE3440">
            <w:pPr>
              <w:rPr>
                <w:vertAlign w:val="superscript"/>
              </w:rPr>
            </w:pPr>
            <w:r>
              <w:rPr>
                <w:vertAlign w:val="superscript"/>
              </w:rPr>
              <w:t>ZORUNLU (</w:t>
            </w:r>
            <w:r w:rsidRPr="00955CBE">
              <w:rPr>
                <w:vertAlign w:val="superscript"/>
              </w:rPr>
              <w:t xml:space="preserve">X )  </w:t>
            </w:r>
          </w:p>
          <w:p w:rsidR="00BE3440" w:rsidRPr="00955CBE" w:rsidRDefault="00BE3440" w:rsidP="00BE3440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SEÇMELİ (   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E3440" w:rsidRPr="00955CBE" w:rsidRDefault="00BE3440" w:rsidP="00BE3440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Türkçe</w:t>
            </w:r>
          </w:p>
        </w:tc>
      </w:tr>
      <w:tr w:rsidR="00955CBE" w:rsidRPr="00955CBE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KATEGORİSİ</w:t>
            </w:r>
          </w:p>
        </w:tc>
      </w:tr>
      <w:tr w:rsidR="00955CBE" w:rsidRPr="00955CBE" w:rsidTr="001277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Meslek Bilgisi</w:t>
            </w:r>
          </w:p>
        </w:tc>
        <w:tc>
          <w:tcPr>
            <w:tcW w:w="1052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Alan Bilgisi</w:t>
            </w:r>
          </w:p>
        </w:tc>
        <w:tc>
          <w:tcPr>
            <w:tcW w:w="1531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Genel Kültür</w:t>
            </w:r>
          </w:p>
        </w:tc>
        <w:tc>
          <w:tcPr>
            <w:tcW w:w="1608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Seçmeli</w:t>
            </w:r>
          </w:p>
        </w:tc>
      </w:tr>
      <w:tr w:rsidR="00955CBE" w:rsidRPr="00955CBE" w:rsidTr="001277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/>
        </w:tc>
        <w:tc>
          <w:tcPr>
            <w:tcW w:w="1052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%100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160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>
              <w:t xml:space="preserve">Genel Kültür (  )      Alan ( </w:t>
            </w:r>
            <w:r w:rsidRPr="00955CBE">
              <w:t>)</w:t>
            </w:r>
          </w:p>
        </w:tc>
      </w:tr>
      <w:tr w:rsidR="00955CBE" w:rsidRPr="00955CBE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DEĞERLENDİRME ÖLÇÜTLERİ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İÇİ</w:t>
            </w:r>
          </w:p>
        </w:tc>
        <w:tc>
          <w:tcPr>
            <w:tcW w:w="122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Faaliyet türü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Sayı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%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I. Ara Sınav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40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II. Ara Sınav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Kısa Sınav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Ödev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 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Proje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Rapor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1277A5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Diğer (………)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1277A5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SONU SINAVI</w:t>
            </w:r>
          </w:p>
        </w:tc>
        <w:tc>
          <w:tcPr>
            <w:tcW w:w="122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Ödev- Proje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60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507FE3" w:rsidRDefault="00BE3440" w:rsidP="00BE3440">
            <w:pPr>
              <w:pStyle w:val="Balk3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Ders kapsamında, erken çocukluk döneminin tanımı ve önemi, </w:t>
            </w:r>
            <w:r w:rsidRPr="00507FE3">
              <w:rPr>
                <w:rFonts w:asciiTheme="minorHAnsi" w:hAnsiTheme="minorHAnsi"/>
                <w:sz w:val="20"/>
                <w:szCs w:val="20"/>
              </w:rPr>
              <w:t>36-72 aylık çocukların fiziksel gelişim, motor gelişim, bilişsel gelişim, dil gelişimi, sosyal gelişim, duygusal gelişim, kişilik gelişimi, ahlak gelişimi</w:t>
            </w: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ve cinsel gelişim </w:t>
            </w: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alanları ile ilgili temel kavramlar, ilgili gelişim kuramları, gelişim  alanlarını etkileyen faktörler, gelişim özellikleri, gelişim alanlarının  birbirleri ile ilişkisi ele alınacaktır.</w:t>
            </w:r>
          </w:p>
        </w:tc>
      </w:tr>
      <w:tr w:rsidR="00980D16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D16" w:rsidRPr="00955CBE" w:rsidRDefault="00980D16" w:rsidP="00955C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16" w:rsidRPr="00507FE3" w:rsidRDefault="00BE3440" w:rsidP="004A4483">
            <w:pPr>
              <w:rPr>
                <w:sz w:val="20"/>
                <w:szCs w:val="20"/>
              </w:rPr>
            </w:pPr>
            <w:r w:rsidRPr="00507FE3">
              <w:rPr>
                <w:bCs/>
                <w:color w:val="000000"/>
                <w:sz w:val="20"/>
                <w:szCs w:val="20"/>
              </w:rPr>
              <w:t xml:space="preserve">Bu dersin amacı erken çocukluk dönemindeki </w:t>
            </w:r>
            <w:r w:rsidR="004A4483">
              <w:rPr>
                <w:bCs/>
                <w:color w:val="000000"/>
                <w:sz w:val="20"/>
                <w:szCs w:val="20"/>
              </w:rPr>
              <w:t xml:space="preserve">çocukların </w:t>
            </w:r>
            <w:r w:rsidRPr="00507FE3">
              <w:rPr>
                <w:color w:val="000000"/>
                <w:sz w:val="20"/>
                <w:szCs w:val="20"/>
              </w:rPr>
              <w:t>bilişsel, dil,  fiziksel, kişilik, motor, sosyal, duygusal, ahlak, cinsel gelişimlerini bilmektir.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11" w:rsidRPr="00507FE3" w:rsidRDefault="00955CBE" w:rsidP="00940C11">
            <w:pPr>
              <w:spacing w:line="300" w:lineRule="atLeast"/>
              <w:rPr>
                <w:sz w:val="20"/>
                <w:szCs w:val="20"/>
              </w:rPr>
            </w:pPr>
            <w:r w:rsidRPr="00507FE3">
              <w:rPr>
                <w:sz w:val="20"/>
                <w:szCs w:val="20"/>
              </w:rPr>
              <w:t xml:space="preserve"> </w:t>
            </w:r>
            <w:r w:rsidR="004A4483">
              <w:rPr>
                <w:sz w:val="20"/>
                <w:szCs w:val="20"/>
              </w:rPr>
              <w:t xml:space="preserve">Öğretmen adayı, </w:t>
            </w:r>
            <w:r w:rsidR="004A4483">
              <w:rPr>
                <w:bCs/>
                <w:sz w:val="20"/>
                <w:szCs w:val="20"/>
              </w:rPr>
              <w:t>e</w:t>
            </w:r>
            <w:bookmarkStart w:id="0" w:name="_GoBack"/>
            <w:bookmarkEnd w:id="0"/>
            <w:r w:rsidR="004A4483" w:rsidRPr="004A4483">
              <w:rPr>
                <w:bCs/>
                <w:sz w:val="20"/>
                <w:szCs w:val="20"/>
              </w:rPr>
              <w:t>rken</w:t>
            </w:r>
            <w:r w:rsidR="004A4483">
              <w:rPr>
                <w:bCs/>
                <w:sz w:val="20"/>
                <w:szCs w:val="20"/>
              </w:rPr>
              <w:t xml:space="preserve"> çocukluk dönemindeki çocuklarını gelişimlerini, eğitimlerini bilir, çocuklardaki gelişim problemleri fark eder ve uygun eğitim planı hazırlar. </w:t>
            </w:r>
          </w:p>
          <w:p w:rsidR="00955CBE" w:rsidRPr="00507FE3" w:rsidRDefault="00955CBE" w:rsidP="00BE3440">
            <w:pPr>
              <w:rPr>
                <w:sz w:val="20"/>
                <w:szCs w:val="20"/>
              </w:rPr>
            </w:pP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Erken çocukluk döneminin tanımı ve önemini bilme. 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>2. Erken çocukluk döneminde bilişsel gelişimlerini bilme.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Erken çocukluk döneminde dil ve kavram gelişimlerini bilme. 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 Erken çocukluk döneminde fiziksel gelişimlerini bilme. 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Erken çocukluk döneminde </w:t>
            </w:r>
            <w:r w:rsidR="000801B3"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>psikomotor gelişimlerini</w:t>
            </w: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bilme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6.Erken çocukluk döneminde </w:t>
            </w:r>
            <w:r w:rsidR="000801B3"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>sosyal gelişimlerini</w:t>
            </w: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bilme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>7.Erken çocukluk döneminde duygusal gelişimlerini bilme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>8.Erken çocukluk döneminde kişilik gelişimlerini bilme</w:t>
            </w:r>
          </w:p>
          <w:p w:rsidR="00BE3440" w:rsidRPr="00507FE3" w:rsidRDefault="00BE3440" w:rsidP="00BE3440">
            <w:pPr>
              <w:pStyle w:val="NormalWeb"/>
              <w:spacing w:after="0" w:line="300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7FE3">
              <w:rPr>
                <w:rFonts w:asciiTheme="minorHAnsi" w:hAnsiTheme="minorHAnsi"/>
                <w:color w:val="000000"/>
                <w:sz w:val="20"/>
                <w:szCs w:val="20"/>
              </w:rPr>
              <w:t>9.Erken çocukluk döneminde ahlak gelişimlerini bilme</w:t>
            </w:r>
          </w:p>
          <w:p w:rsidR="00955CBE" w:rsidRPr="00507FE3" w:rsidRDefault="00BE3440" w:rsidP="00955CBE">
            <w:pPr>
              <w:rPr>
                <w:sz w:val="20"/>
                <w:szCs w:val="20"/>
              </w:rPr>
            </w:pPr>
            <w:r w:rsidRPr="00507FE3">
              <w:rPr>
                <w:color w:val="000000"/>
                <w:sz w:val="20"/>
                <w:szCs w:val="20"/>
              </w:rPr>
              <w:t>10</w:t>
            </w:r>
            <w:r w:rsidR="00940C11">
              <w:rPr>
                <w:color w:val="000000"/>
                <w:sz w:val="20"/>
                <w:szCs w:val="20"/>
              </w:rPr>
              <w:t>.</w:t>
            </w:r>
            <w:r w:rsidRPr="00507FE3">
              <w:rPr>
                <w:color w:val="000000"/>
                <w:sz w:val="20"/>
                <w:szCs w:val="20"/>
              </w:rPr>
              <w:t>Erken çocukluk döneminde cinsel gelişimlerini bilme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440" w:rsidRPr="00507FE3" w:rsidRDefault="00BE3440" w:rsidP="00BE3440">
            <w:pPr>
              <w:spacing w:line="300" w:lineRule="atLeast"/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</w:pPr>
            <w:r w:rsidRPr="00507FE3">
              <w:rPr>
                <w:color w:val="000000"/>
                <w:sz w:val="20"/>
                <w:szCs w:val="20"/>
              </w:rPr>
              <w:t xml:space="preserve">Fazlıoğlu, Y. (2016). </w:t>
            </w:r>
            <w:r w:rsidRPr="00507FE3">
              <w:rPr>
                <w:rStyle w:val="kitapismi1"/>
                <w:rFonts w:asciiTheme="minorHAnsi" w:hAnsiTheme="minorHAnsi"/>
                <w:b w:val="0"/>
                <w:bCs w:val="0"/>
                <w:i/>
                <w:color w:val="000000"/>
              </w:rPr>
              <w:t>Erken çocukluk gelişimi ve eğitimi.</w:t>
            </w:r>
            <w:r w:rsidRPr="00507FE3"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  <w:t xml:space="preserve"> İstanbul: Paradigma Akademi Yayınları.</w:t>
            </w:r>
          </w:p>
          <w:p w:rsidR="00507FE3" w:rsidRPr="00507FE3" w:rsidRDefault="00507FE3" w:rsidP="00BE3440">
            <w:pPr>
              <w:spacing w:line="300" w:lineRule="atLeast"/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</w:pPr>
            <w:r w:rsidRPr="00507FE3"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  <w:t xml:space="preserve">Aral, N. &amp;  Temel, F.  (2018). Çocuk Gelişimi. Ankara: Hedef CS Yayıncılık. </w:t>
            </w:r>
          </w:p>
          <w:p w:rsidR="00507FE3" w:rsidRPr="00507FE3" w:rsidRDefault="00507FE3" w:rsidP="00BE3440">
            <w:pPr>
              <w:spacing w:line="300" w:lineRule="atLeast"/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</w:pPr>
            <w:r w:rsidRPr="00507FE3"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  <w:t xml:space="preserve">Artan, İ.  (2018). Cinsel Gelişim ve </w:t>
            </w:r>
            <w:r w:rsidR="00940C11" w:rsidRPr="00507FE3"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  <w:t>Eğitimi.</w:t>
            </w:r>
            <w:r w:rsidRPr="00507FE3">
              <w:rPr>
                <w:rStyle w:val="kitapismi1"/>
                <w:rFonts w:asciiTheme="minorHAnsi" w:hAnsiTheme="minorHAnsi"/>
                <w:b w:val="0"/>
                <w:bCs w:val="0"/>
                <w:color w:val="000000"/>
              </w:rPr>
              <w:t xml:space="preserve"> Ankara: Hedef CS Yayıncılık. </w:t>
            </w:r>
          </w:p>
          <w:p w:rsidR="00955CBE" w:rsidRPr="00507FE3" w:rsidRDefault="00BE3440" w:rsidP="00BE3440">
            <w:pPr>
              <w:rPr>
                <w:sz w:val="20"/>
                <w:szCs w:val="20"/>
              </w:rPr>
            </w:pPr>
            <w:r w:rsidRPr="00507FE3">
              <w:rPr>
                <w:color w:val="000000"/>
                <w:sz w:val="20"/>
                <w:szCs w:val="20"/>
              </w:rPr>
              <w:t>Turan, F.&amp; Yükselen, A.İ. (2016). Çocuk Gelişimi 2 Okul Öncesi Dönemde Gelişim. Ankara: Hedef CS yayınları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440" w:rsidRPr="00507FE3" w:rsidRDefault="00BE3440" w:rsidP="00BE3440">
            <w:pPr>
              <w:spacing w:line="300" w:lineRule="atLeast"/>
              <w:rPr>
                <w:sz w:val="20"/>
                <w:szCs w:val="20"/>
              </w:rPr>
            </w:pPr>
            <w:r w:rsidRPr="00507FE3">
              <w:rPr>
                <w:sz w:val="20"/>
                <w:szCs w:val="20"/>
              </w:rPr>
              <w:t xml:space="preserve">Ergin, H.; &amp; Köseoğlu, S.A (2018). Gelişim Psikolojisi. Ankara: Nobel Akademik Yayıncılık </w:t>
            </w:r>
          </w:p>
          <w:p w:rsidR="00BE3440" w:rsidRPr="00507FE3" w:rsidRDefault="00BE3440" w:rsidP="00BE3440">
            <w:pPr>
              <w:spacing w:line="300" w:lineRule="atLeast"/>
              <w:rPr>
                <w:color w:val="000000"/>
                <w:sz w:val="20"/>
                <w:szCs w:val="20"/>
              </w:rPr>
            </w:pPr>
            <w:r w:rsidRPr="00507FE3">
              <w:rPr>
                <w:sz w:val="20"/>
                <w:szCs w:val="20"/>
              </w:rPr>
              <w:t xml:space="preserve">Diken, H. İ. (2018). </w:t>
            </w:r>
            <w:r w:rsidRPr="00507FE3">
              <w:rPr>
                <w:i/>
                <w:sz w:val="20"/>
                <w:szCs w:val="20"/>
              </w:rPr>
              <w:t>Erken çocukluk eğitimi</w:t>
            </w:r>
            <w:r w:rsidRPr="00507FE3">
              <w:rPr>
                <w:sz w:val="20"/>
                <w:szCs w:val="20"/>
              </w:rPr>
              <w:t>. Ankara: Pegem Akademi Yayınları</w:t>
            </w:r>
            <w:r w:rsidRPr="00507FE3">
              <w:rPr>
                <w:color w:val="000000"/>
                <w:sz w:val="20"/>
                <w:szCs w:val="20"/>
              </w:rPr>
              <w:t xml:space="preserve"> San -Bayhan, P., Artan, İ. (2004). </w:t>
            </w:r>
            <w:r w:rsidRPr="00507FE3">
              <w:rPr>
                <w:i/>
                <w:color w:val="000000"/>
                <w:sz w:val="20"/>
                <w:szCs w:val="20"/>
              </w:rPr>
              <w:t>Çocuk gelişimi ve eğitimi.</w:t>
            </w:r>
            <w:r w:rsidRPr="00507FE3">
              <w:rPr>
                <w:color w:val="000000"/>
                <w:sz w:val="20"/>
                <w:szCs w:val="20"/>
              </w:rPr>
              <w:t xml:space="preserve"> İstanbul, Morpa. </w:t>
            </w:r>
          </w:p>
          <w:p w:rsidR="00955CBE" w:rsidRPr="00507FE3" w:rsidRDefault="00BE3440" w:rsidP="00BE3440">
            <w:pPr>
              <w:rPr>
                <w:sz w:val="20"/>
                <w:szCs w:val="20"/>
              </w:rPr>
            </w:pPr>
            <w:r w:rsidRPr="00507FE3">
              <w:rPr>
                <w:color w:val="000000"/>
                <w:sz w:val="20"/>
                <w:szCs w:val="20"/>
                <w:shd w:val="clear" w:color="auto" w:fill="FFFFFF"/>
              </w:rPr>
              <w:t>Senemoğlu, N. (2018).Gelişim Öğrenme ve Öğretim Kuramdan Uygulamaya. Ankara: Anı Yayıncılık</w:t>
            </w:r>
          </w:p>
        </w:tc>
      </w:tr>
      <w:tr w:rsidR="00955CBE" w:rsidRPr="00955CBE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507FE3" w:rsidRDefault="00955CBE" w:rsidP="00955CBE">
            <w:pPr>
              <w:rPr>
                <w:sz w:val="20"/>
                <w:szCs w:val="20"/>
              </w:rPr>
            </w:pPr>
            <w:r w:rsidRPr="00507FE3">
              <w:rPr>
                <w:sz w:val="20"/>
                <w:szCs w:val="20"/>
              </w:rPr>
              <w:t xml:space="preserve"> Bilgisayar, Projeksiyon </w:t>
            </w:r>
          </w:p>
        </w:tc>
      </w:tr>
    </w:tbl>
    <w:p w:rsidR="00955CBE" w:rsidRPr="00955CBE" w:rsidRDefault="00955CBE" w:rsidP="00955CBE"/>
    <w:p w:rsidR="00955CBE" w:rsidRPr="00955CBE" w:rsidRDefault="00955CBE" w:rsidP="00955CBE"/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778"/>
      </w:tblGrid>
      <w:tr w:rsidR="00955CBE" w:rsidRPr="00955CBE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Dersin Haftalık Planı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İşlenen Konular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1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 xml:space="preserve">Erken Çocukluk Döneminin Tanımı ve </w:t>
            </w:r>
            <w:r>
              <w:rPr>
                <w:sz w:val="20"/>
                <w:szCs w:val="20"/>
              </w:rPr>
              <w:t xml:space="preserve">Önemi, </w:t>
            </w:r>
            <w:r w:rsidRPr="00FE5DCE">
              <w:rPr>
                <w:sz w:val="20"/>
                <w:szCs w:val="20"/>
              </w:rPr>
              <w:t>Erken Çocukluk Dönemi Çocuklarının Gereksinimleri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2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Bilişsel Gelişimin Tanımı ve Önemi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lastRenderedPageBreak/>
              <w:t>3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pStyle w:val="Balk3"/>
              <w:rPr>
                <w:rFonts w:ascii="Times New Roman" w:hAnsi="Times New Roman"/>
                <w:b/>
                <w:sz w:val="20"/>
                <w:szCs w:val="20"/>
              </w:rPr>
            </w:pPr>
            <w:r w:rsidRPr="00FE5DCE">
              <w:rPr>
                <w:rFonts w:ascii="Times New Roman" w:hAnsi="Times New Roman"/>
                <w:sz w:val="20"/>
                <w:szCs w:val="20"/>
              </w:rPr>
              <w:t xml:space="preserve">Erken Çocukluk Döneminde Bilişsel Gelişim Kuramları </w:t>
            </w:r>
          </w:p>
        </w:tc>
      </w:tr>
      <w:tr w:rsidR="00BE3440" w:rsidRPr="00955CBE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4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Dil Gelişimi Tanımı, Önemi Ve Kavramları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5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color w:val="000000"/>
                <w:sz w:val="20"/>
                <w:szCs w:val="20"/>
              </w:rPr>
              <w:t xml:space="preserve">Dili Oluşturan Sistemler ve Dil İle Düşünce Arasındaki İlişki, </w:t>
            </w:r>
            <w:r w:rsidRPr="00FE5DCE">
              <w:rPr>
                <w:sz w:val="20"/>
                <w:szCs w:val="20"/>
              </w:rPr>
              <w:t xml:space="preserve">Erken Çocukluk Döneminde dil Gelişim Kuramları 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Fiziksel Gelişim Tanımı, Önemi;  Erken Çocukluk Dönemi Çocukların Fiziksel Özellikleri ve Desteklenmesi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55CBE" w:rsidRPr="00955CBE" w:rsidRDefault="00955CBE" w:rsidP="00955CBE">
            <w:r w:rsidRPr="00955CBE">
              <w:t xml:space="preserve"> Ara Sınav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BE3440" w:rsidRPr="00FE5DCE" w:rsidRDefault="00BE3440" w:rsidP="00BE3440">
            <w:pPr>
              <w:pStyle w:val="NormalWeb"/>
              <w:spacing w:after="0" w:line="300" w:lineRule="atLeast"/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psikomotor Gelişim Tanımı, Önemi;  Erken Çocukluk Dönemi Çocukların Psikomotor Özellikleri ve Desteklenmesi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10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pStyle w:val="NormalWeb"/>
              <w:spacing w:after="0" w:line="300" w:lineRule="atLeast"/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sosyal ve duygusal Gelişimin Tanımı ve Önemi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11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sosyal ve duygusal Gelişim Kuramları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12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pStyle w:val="NormalWeb"/>
              <w:spacing w:after="0" w:line="300" w:lineRule="atLeast"/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kişilik ve ahlak Gelişimin Tanımı ve Önemi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13</w:t>
            </w:r>
          </w:p>
        </w:tc>
        <w:tc>
          <w:tcPr>
            <w:tcW w:w="4425" w:type="pct"/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Erken Çocukluk Döneminde kişilik ve ahlak Gelişim Kuramları</w:t>
            </w:r>
          </w:p>
        </w:tc>
      </w:tr>
      <w:tr w:rsidR="00BE3440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3440" w:rsidRPr="00955CBE" w:rsidRDefault="00BE3440" w:rsidP="00BE3440">
            <w:r w:rsidRPr="00955CBE"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BE3440" w:rsidRPr="00FE5DCE" w:rsidRDefault="00BE3440" w:rsidP="00BE3440">
            <w:pPr>
              <w:rPr>
                <w:sz w:val="20"/>
                <w:szCs w:val="20"/>
              </w:rPr>
            </w:pPr>
            <w:r w:rsidRPr="00FE5DCE">
              <w:rPr>
                <w:sz w:val="20"/>
                <w:szCs w:val="20"/>
              </w:rPr>
              <w:t>Er</w:t>
            </w:r>
            <w:r w:rsidR="00D60C37">
              <w:rPr>
                <w:sz w:val="20"/>
                <w:szCs w:val="20"/>
              </w:rPr>
              <w:t>ken Çocukluk Döneminde cinsel g</w:t>
            </w:r>
            <w:r w:rsidRPr="00FE5DCE">
              <w:rPr>
                <w:sz w:val="20"/>
                <w:szCs w:val="20"/>
              </w:rPr>
              <w:t>elişim ve cinsel gelişim Kuramları</w:t>
            </w:r>
          </w:p>
        </w:tc>
      </w:tr>
      <w:tr w:rsidR="00955CBE" w:rsidRPr="00955CBE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 xml:space="preserve"> Final Sınavı</w:t>
            </w:r>
          </w:p>
        </w:tc>
      </w:tr>
    </w:tbl>
    <w:p w:rsidR="00955CBE" w:rsidRPr="00955CBE" w:rsidRDefault="00955CBE" w:rsidP="00955CB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1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7.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8.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lastRenderedPageBreak/>
              <w:t>9.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Çocukların gelişimine ve kültür özelliklerine uygun, bireysel ve işbirlikli öğrenmeyi destekleyen öğrenme ortamları tasarlar.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10.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11.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 xml:space="preserve"> 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12.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13.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14.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15.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Okul öncesi çağdaki çocukların bilişsel, psiko-sosyal,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16.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17.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18.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19.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20.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21.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BE3440" w:rsidRPr="00955CBE" w:rsidTr="00EC630B">
        <w:tc>
          <w:tcPr>
            <w:tcW w:w="771" w:type="dxa"/>
            <w:shd w:val="clear" w:color="auto" w:fill="auto"/>
          </w:tcPr>
          <w:p w:rsidR="00BE3440" w:rsidRPr="00955CBE" w:rsidRDefault="00BE3440" w:rsidP="00BE3440">
            <w:r w:rsidRPr="00955CBE">
              <w:t>22.</w:t>
            </w:r>
          </w:p>
        </w:tc>
        <w:tc>
          <w:tcPr>
            <w:tcW w:w="7812" w:type="dxa"/>
            <w:shd w:val="clear" w:color="auto" w:fill="auto"/>
          </w:tcPr>
          <w:p w:rsidR="00BE3440" w:rsidRPr="00955CBE" w:rsidRDefault="00BE3440" w:rsidP="00BE3440">
            <w:r w:rsidRPr="00955CBE"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  <w:r w:rsidRPr="00F2640C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E3440" w:rsidRPr="00F2640C" w:rsidRDefault="00BE3440" w:rsidP="00BE3440">
            <w:pPr>
              <w:jc w:val="both"/>
              <w:rPr>
                <w:sz w:val="20"/>
                <w:szCs w:val="20"/>
              </w:rPr>
            </w:pPr>
          </w:p>
        </w:tc>
      </w:tr>
      <w:tr w:rsidR="00955CBE" w:rsidRPr="00955CBE" w:rsidTr="00EE77B5">
        <w:tc>
          <w:tcPr>
            <w:tcW w:w="9889" w:type="dxa"/>
            <w:gridSpan w:val="5"/>
            <w:shd w:val="clear" w:color="auto" w:fill="auto"/>
          </w:tcPr>
          <w:p w:rsidR="00955CBE" w:rsidRPr="00955CBE" w:rsidRDefault="00955CBE" w:rsidP="00955CBE">
            <w:r w:rsidRPr="00955CBE">
              <w:rPr>
                <w:b/>
              </w:rPr>
              <w:t>1</w:t>
            </w:r>
            <w:r w:rsidRPr="00955CBE">
              <w:t xml:space="preserve">:Hiç Katkısı Yok. </w:t>
            </w:r>
            <w:r w:rsidRPr="00955CBE">
              <w:rPr>
                <w:b/>
              </w:rPr>
              <w:t>2</w:t>
            </w:r>
            <w:r w:rsidRPr="00955CBE">
              <w:t xml:space="preserve">:Kısmen Katkısı Var. </w:t>
            </w:r>
            <w:r w:rsidRPr="00955CBE">
              <w:rPr>
                <w:b/>
              </w:rPr>
              <w:t>3</w:t>
            </w:r>
            <w:r w:rsidRPr="00955CBE">
              <w:t>:Tam Katkısı Var.</w:t>
            </w:r>
          </w:p>
        </w:tc>
      </w:tr>
    </w:tbl>
    <w:p w:rsidR="00955CBE" w:rsidRPr="00955CBE" w:rsidRDefault="00955CBE" w:rsidP="00955CBE"/>
    <w:p w:rsidR="00955CBE" w:rsidRPr="00955CBE" w:rsidRDefault="00955CBE" w:rsidP="00955CBE">
      <w:r w:rsidRPr="00955CBE">
        <w:rPr>
          <w:b/>
        </w:rPr>
        <w:t>Dersin Öğretim Üyesi:</w:t>
      </w:r>
      <w:r w:rsidRPr="00955CBE">
        <w:t xml:space="preserve">   </w:t>
      </w:r>
    </w:p>
    <w:p w:rsidR="00955CBE" w:rsidRPr="00955CBE" w:rsidRDefault="00955CBE" w:rsidP="00955CBE">
      <w:r w:rsidRPr="00955CBE">
        <w:rPr>
          <w:b/>
        </w:rPr>
        <w:t>İmza</w:t>
      </w:r>
      <w:r w:rsidRPr="00955CBE">
        <w:t xml:space="preserve">: </w:t>
      </w:r>
      <w:r w:rsidRPr="00955CBE">
        <w:tab/>
        <w:t xml:space="preserve">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>Tarih:</w:t>
      </w:r>
      <w:r w:rsidRPr="00955CBE"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955CBE" w:rsidTr="00EE77B5">
        <w:trPr>
          <w:trHeight w:val="989"/>
        </w:trPr>
        <w:tc>
          <w:tcPr>
            <w:tcW w:w="7171" w:type="dxa"/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2777" w:type="dxa"/>
          </w:tcPr>
          <w:p w:rsidR="00955CBE" w:rsidRPr="00955CBE" w:rsidRDefault="00955CBE" w:rsidP="00955CBE"/>
          <w:p w:rsidR="00955CBE" w:rsidRPr="00955CBE" w:rsidRDefault="00955CBE" w:rsidP="00955CBE">
            <w:r w:rsidRPr="00955CBE">
              <w:t xml:space="preserve"> </w:t>
            </w:r>
          </w:p>
        </w:tc>
      </w:tr>
    </w:tbl>
    <w:p w:rsidR="00955CBE" w:rsidRPr="00955CBE" w:rsidRDefault="00955CBE" w:rsidP="00955CBE">
      <w:pPr>
        <w:sectPr w:rsidR="00955CBE" w:rsidRPr="00955CBE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Default="00A57F03"/>
    <w:sectPr w:rsidR="00A5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63"/>
    <w:rsid w:val="000801B3"/>
    <w:rsid w:val="001277A5"/>
    <w:rsid w:val="001D0874"/>
    <w:rsid w:val="004A4483"/>
    <w:rsid w:val="00507FE3"/>
    <w:rsid w:val="0054082B"/>
    <w:rsid w:val="00940C11"/>
    <w:rsid w:val="00952E9A"/>
    <w:rsid w:val="00955CBE"/>
    <w:rsid w:val="00980D16"/>
    <w:rsid w:val="00A57F03"/>
    <w:rsid w:val="00B13A9E"/>
    <w:rsid w:val="00BE3440"/>
    <w:rsid w:val="00C416F4"/>
    <w:rsid w:val="00D60C37"/>
    <w:rsid w:val="00DD3073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389DC-221F-4D09-BDA7-1A4D5EA5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BE3440"/>
    <w:pPr>
      <w:keepNext/>
      <w:spacing w:after="0" w:line="240" w:lineRule="auto"/>
      <w:outlineLvl w:val="2"/>
    </w:pPr>
    <w:rPr>
      <w:rFonts w:ascii="Graphos" w:eastAsia="Times New Roman" w:hAnsi="Graphos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E3440"/>
    <w:rPr>
      <w:rFonts w:ascii="Graphos" w:eastAsia="Times New Roman" w:hAnsi="Graphos" w:cs="Times New Roman"/>
      <w:sz w:val="28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BE344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itapismi1">
    <w:name w:val="kitapismi1"/>
    <w:rsid w:val="00BE344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Admin</cp:lastModifiedBy>
  <cp:revision>10</cp:revision>
  <dcterms:created xsi:type="dcterms:W3CDTF">2019-06-17T12:25:00Z</dcterms:created>
  <dcterms:modified xsi:type="dcterms:W3CDTF">2019-06-17T13:14:00Z</dcterms:modified>
</cp:coreProperties>
</file>