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/>
    <w:p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136DFD">
            <w:r w:rsidRPr="00955CBE">
              <w:t xml:space="preserve"> </w:t>
            </w:r>
            <w:r w:rsidR="00136DFD">
              <w:t xml:space="preserve">Güz </w:t>
            </w:r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:rsidTr="00EE77B5">
        <w:trPr>
          <w:trHeight w:val="414"/>
        </w:trPr>
        <w:tc>
          <w:tcPr>
            <w:tcW w:w="2253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136DFD" w:rsidRDefault="00955CBE" w:rsidP="00955CBE">
            <w:pPr>
              <w:rPr>
                <w:color w:val="000000" w:themeColor="text1"/>
              </w:rPr>
            </w:pPr>
            <w:r w:rsidRPr="00136DFD">
              <w:rPr>
                <w:color w:val="000000" w:themeColor="text1"/>
              </w:rPr>
              <w:t xml:space="preserve"> </w:t>
            </w:r>
            <w:proofErr w:type="gramStart"/>
            <w:r w:rsidR="00F33EF6" w:rsidRPr="00136DFD">
              <w:rPr>
                <w:color w:val="000000" w:themeColor="text1"/>
              </w:rPr>
              <w:t>171915016</w:t>
            </w:r>
            <w:proofErr w:type="gramEnd"/>
          </w:p>
        </w:tc>
        <w:tc>
          <w:tcPr>
            <w:tcW w:w="1442" w:type="dxa"/>
            <w:vAlign w:val="center"/>
          </w:tcPr>
          <w:p w:rsidR="00955CBE" w:rsidRPr="00136DFD" w:rsidRDefault="00955CBE" w:rsidP="00955CBE">
            <w:pPr>
              <w:rPr>
                <w:b/>
                <w:color w:val="000000" w:themeColor="text1"/>
              </w:rPr>
            </w:pPr>
            <w:r w:rsidRPr="00136DFD">
              <w:rPr>
                <w:b/>
                <w:color w:val="000000" w:themeColor="text1"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136DFD" w:rsidRDefault="00955CBE" w:rsidP="00F33EF6">
            <w:pPr>
              <w:rPr>
                <w:color w:val="000000" w:themeColor="text1"/>
              </w:rPr>
            </w:pPr>
            <w:r w:rsidRPr="00136DFD">
              <w:rPr>
                <w:color w:val="000000" w:themeColor="text1"/>
              </w:rPr>
              <w:t xml:space="preserve"> </w:t>
            </w:r>
            <w:r w:rsidR="00347341" w:rsidRPr="00136D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Türk Kültüründe Aile ve Çocuk</w:t>
            </w:r>
          </w:p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5"/>
        <w:gridCol w:w="305"/>
        <w:gridCol w:w="1276"/>
        <w:gridCol w:w="507"/>
        <w:gridCol w:w="47"/>
        <w:gridCol w:w="861"/>
        <w:gridCol w:w="852"/>
        <w:gridCol w:w="566"/>
        <w:gridCol w:w="840"/>
        <w:gridCol w:w="1296"/>
        <w:gridCol w:w="1976"/>
      </w:tblGrid>
      <w:tr w:rsidR="00955CBE" w:rsidRPr="00955CBE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955CBE"/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:rsidTr="00955CBE">
        <w:trPr>
          <w:trHeight w:val="367"/>
        </w:trPr>
        <w:tc>
          <w:tcPr>
            <w:tcW w:w="542" w:type="pct"/>
            <w:vAlign w:val="center"/>
          </w:tcPr>
          <w:p w:rsidR="00955CBE" w:rsidRPr="00955CBE" w:rsidRDefault="00136DFD" w:rsidP="00955CBE">
            <w:r>
              <w:t>5</w:t>
            </w:r>
          </w:p>
        </w:tc>
        <w:tc>
          <w:tcPr>
            <w:tcW w:w="418" w:type="pct"/>
            <w:gridSpan w:val="2"/>
            <w:vAlign w:val="center"/>
          </w:tcPr>
          <w:p w:rsidR="00955CBE" w:rsidRPr="00955CBE" w:rsidRDefault="00D772DA" w:rsidP="00955CBE">
            <w:r>
              <w:t>2</w:t>
            </w:r>
          </w:p>
        </w:tc>
        <w:tc>
          <w:tcPr>
            <w:tcW w:w="627" w:type="pct"/>
            <w:vAlign w:val="center"/>
          </w:tcPr>
          <w:p w:rsidR="00955CBE" w:rsidRPr="00955CBE" w:rsidRDefault="00D772DA" w:rsidP="00955CBE">
            <w: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955CBE" w:rsidRPr="00955CBE" w:rsidRDefault="00D772DA" w:rsidP="00955CBE"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55CBE" w:rsidRPr="00955CBE" w:rsidRDefault="00D772DA" w:rsidP="00955CBE"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5CBE" w:rsidRPr="00955CBE" w:rsidRDefault="00D772DA" w:rsidP="00955CBE">
            <w: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Pr="00955CBE">
              <w:rPr>
                <w:vertAlign w:val="superscript"/>
              </w:rPr>
              <w:t xml:space="preserve"> )  </w:t>
            </w:r>
          </w:p>
          <w:p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 xml:space="preserve">SEÇMELİ ( </w:t>
            </w:r>
            <w:r w:rsidR="00D772DA">
              <w:rPr>
                <w:vertAlign w:val="superscript"/>
              </w:rPr>
              <w:t>x</w:t>
            </w:r>
            <w:r w:rsidRPr="00955CBE">
              <w:rPr>
                <w:vertAlign w:val="superscript"/>
              </w:rPr>
              <w:t xml:space="preserve">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/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>
              <w:t>Genel Kültür (  )      Alan (</w:t>
            </w:r>
            <w:r w:rsidR="00D772DA">
              <w:t>x</w:t>
            </w:r>
            <w:r>
              <w:t xml:space="preserve"> </w:t>
            </w:r>
            <w:r w:rsidRPr="00955CBE">
              <w:t>)</w:t>
            </w:r>
          </w:p>
        </w:tc>
      </w:tr>
      <w:tr w:rsidR="00955CBE" w:rsidRPr="00955CBE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Diğer (</w:t>
            </w:r>
            <w:proofErr w:type="gramStart"/>
            <w:r w:rsidRPr="00955CBE">
              <w:t>………</w:t>
            </w:r>
            <w:proofErr w:type="gramEnd"/>
            <w:r w:rsidRPr="00955CBE"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D67B3B" w:rsidP="00955CBE">
            <w:r w:rsidRPr="00D67B3B">
              <w:t xml:space="preserve">Türk aile yapısı; Farklı Türk devletlerinde çocuk yetiştirme ve çocuğun </w:t>
            </w:r>
            <w:r w:rsidRPr="00D67B3B">
              <w:lastRenderedPageBreak/>
              <w:t>değeri; Anadolu'da aile kültürü, Gelenek ve görenekler; Geniş aile ile çekirdek aile etkileşimi; Evlilik törenleri, cenaze merasimleri, toplulukçu kültüre duyarlı aile danışmanının rol ve görevleri.</w:t>
            </w:r>
          </w:p>
        </w:tc>
      </w:tr>
      <w:tr w:rsidR="00980D16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955CBE" w:rsidRDefault="00D772DA" w:rsidP="00955CBE">
            <w:r w:rsidRPr="00D772DA">
              <w:t>Bu dersin amacı Türk aile yapısı; farklı Türk devletlerinde çocuk yetiştirme ve çocuğun değeri; Anadolu'da aile kültürü, gelenek ve görenekler; geniş aile ile çekirdek aile etkileşimi; evlilik törenleri, cenaze merasimleri, toplulukçu kültüre duyarlı aile danışmanının rol ve görevleri konuları ile ilgili bilgi kazandırmak.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8F09CB" w:rsidP="008F09CB">
            <w:r>
              <w:t>Okul öncesi eğitimde milli bir bilincin oluşmasına verilecek katkı ile okul öncesi eğitimin temel amaçlarına hizmet edilmiş olacak ve öğretmenler mesleğini en iyi şekilde yerine getirmiş olacaktır.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79E" w:rsidRPr="00347341" w:rsidRDefault="0015279E" w:rsidP="0015279E">
            <w:pPr>
              <w:numPr>
                <w:ilvl w:val="0"/>
                <w:numId w:val="5"/>
              </w:numPr>
            </w:pPr>
            <w:r w:rsidRPr="00347341">
              <w:t>Öğrenciler Türk aile yapısının önemini bilir.</w:t>
            </w:r>
          </w:p>
          <w:p w:rsidR="0015279E" w:rsidRPr="00347341" w:rsidRDefault="0015279E" w:rsidP="0015279E">
            <w:pPr>
              <w:numPr>
                <w:ilvl w:val="0"/>
                <w:numId w:val="5"/>
              </w:numPr>
            </w:pPr>
            <w:r w:rsidRPr="00347341">
              <w:t>Öğrenciler farklı Türk devletlerinde çocuk yetiştirme ve çocuğun değeri konularını bilir ve açıklar.</w:t>
            </w:r>
          </w:p>
          <w:p w:rsidR="0015279E" w:rsidRPr="00347341" w:rsidRDefault="0015279E" w:rsidP="0015279E">
            <w:pPr>
              <w:numPr>
                <w:ilvl w:val="0"/>
                <w:numId w:val="5"/>
              </w:numPr>
            </w:pPr>
            <w:r w:rsidRPr="00347341">
              <w:t>Öğrenciler Anadolu'da aile kültürünü, gelenek ve göreneklerini bilir ve açıklar.</w:t>
            </w:r>
          </w:p>
          <w:p w:rsidR="0015279E" w:rsidRPr="00347341" w:rsidRDefault="0015279E" w:rsidP="0015279E">
            <w:pPr>
              <w:numPr>
                <w:ilvl w:val="0"/>
                <w:numId w:val="5"/>
              </w:numPr>
            </w:pPr>
            <w:r w:rsidRPr="00347341">
              <w:t>Öğrenciler geniş aile ile çekirdek aile etkileşiminin önemini bilir sahip olur.</w:t>
            </w:r>
          </w:p>
          <w:p w:rsidR="00955CBE" w:rsidRPr="0015279E" w:rsidRDefault="0015279E" w:rsidP="00955CBE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347341">
              <w:t>Öğrenciler toplulukçu kültüre duyarlı aile danışmanının rol ve görevlerini bilir, açıklar.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FD" w:rsidRPr="00136DFD" w:rsidRDefault="00136DFD" w:rsidP="00955CB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241D0">
              <w:rPr>
                <w:sz w:val="20"/>
                <w:szCs w:val="20"/>
              </w:rPr>
              <w:t xml:space="preserve">Doğan, İ.  (2016). </w:t>
            </w:r>
            <w:proofErr w:type="gramStart"/>
            <w:r w:rsidRPr="00A241D0">
              <w:rPr>
                <w:color w:val="000000"/>
                <w:sz w:val="20"/>
                <w:szCs w:val="20"/>
                <w:shd w:val="clear" w:color="auto" w:fill="FFFFFF"/>
              </w:rPr>
              <w:t>Türk Aile Sosyolojisi</w:t>
            </w:r>
            <w:r w:rsidRPr="00A241D0">
              <w:rPr>
                <w:i/>
                <w:sz w:val="20"/>
                <w:szCs w:val="20"/>
              </w:rPr>
              <w:t>.</w:t>
            </w:r>
            <w:r w:rsidRPr="00A241D0">
              <w:rPr>
                <w:sz w:val="20"/>
                <w:szCs w:val="20"/>
              </w:rPr>
              <w:t xml:space="preserve"> </w:t>
            </w:r>
            <w:proofErr w:type="gramEnd"/>
            <w:r w:rsidRPr="00A241D0">
              <w:rPr>
                <w:sz w:val="20"/>
                <w:szCs w:val="20"/>
              </w:rPr>
              <w:t xml:space="preserve">Ankara: </w:t>
            </w:r>
            <w:proofErr w:type="spellStart"/>
            <w:r w:rsidRPr="00A241D0">
              <w:rPr>
                <w:sz w:val="20"/>
                <w:szCs w:val="20"/>
              </w:rPr>
              <w:t>Pegem</w:t>
            </w:r>
            <w:proofErr w:type="spellEnd"/>
            <w:r w:rsidRPr="00A241D0">
              <w:rPr>
                <w:sz w:val="20"/>
                <w:szCs w:val="20"/>
              </w:rPr>
              <w:t xml:space="preserve"> Akademi Yayınları</w:t>
            </w:r>
          </w:p>
          <w:p w:rsidR="00955CBE" w:rsidRPr="0015279E" w:rsidRDefault="0015279E" w:rsidP="00955CB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47341">
              <w:t xml:space="preserve">Güler, Ali (1998). </w:t>
            </w:r>
            <w:proofErr w:type="gramStart"/>
            <w:r w:rsidRPr="00347341">
              <w:t xml:space="preserve">Türklerde Aile ve Unsurları. </w:t>
            </w:r>
            <w:proofErr w:type="gramEnd"/>
            <w:r w:rsidRPr="00347341">
              <w:t xml:space="preserve">Türk Ailesi. Derleyen: Mehmet Eröz ve Ali Güler, Atatürk Kültür Merkezi Başkanlığı Yayınları, </w:t>
            </w:r>
            <w:proofErr w:type="spellStart"/>
            <w:r w:rsidRPr="00347341">
              <w:t>Dumat</w:t>
            </w:r>
            <w:proofErr w:type="spellEnd"/>
            <w:r w:rsidRPr="00347341">
              <w:t xml:space="preserve"> Ofset, Ankara</w:t>
            </w:r>
            <w:r w:rsidRPr="0015279E">
              <w:rPr>
                <w:lang w:val="en-US"/>
              </w:rPr>
              <w:t>.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FD" w:rsidRPr="00136DFD" w:rsidRDefault="00136DFD" w:rsidP="00136DFD">
            <w:pPr>
              <w:pStyle w:val="Balk3"/>
              <w:shd w:val="clear" w:color="auto" w:fill="FFFFFF"/>
              <w:spacing w:after="300"/>
              <w:textAlignment w:val="baseline"/>
              <w:rPr>
                <w:rFonts w:asciiTheme="minorHAnsi" w:hAnsiTheme="minorHAnsi"/>
                <w:color w:val="1B1C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36DFD">
              <w:rPr>
                <w:rFonts w:ascii="Times New Roman" w:hAnsi="Times New Roman"/>
                <w:sz w:val="20"/>
                <w:szCs w:val="20"/>
              </w:rPr>
              <w:t xml:space="preserve">Bekman, S, &amp; Aksu- Koç, A. (2018). </w:t>
            </w:r>
            <w:r w:rsidRPr="00136DFD">
              <w:rPr>
                <w:rFonts w:ascii="Times New Roman" w:hAnsi="Times New Roman"/>
                <w:color w:val="1B1C20"/>
                <w:sz w:val="20"/>
                <w:szCs w:val="20"/>
              </w:rPr>
              <w:t xml:space="preserve">İnsan Gelişimi, Aile ve </w:t>
            </w:r>
            <w:proofErr w:type="gramStart"/>
            <w:r w:rsidRPr="00136DFD">
              <w:rPr>
                <w:rFonts w:ascii="Times New Roman" w:hAnsi="Times New Roman"/>
                <w:color w:val="1B1C20"/>
                <w:sz w:val="20"/>
                <w:szCs w:val="20"/>
              </w:rPr>
              <w:t>Kültür : Farklı</w:t>
            </w:r>
            <w:proofErr w:type="gramEnd"/>
            <w:r w:rsidRPr="00136DFD">
              <w:rPr>
                <w:rFonts w:ascii="Times New Roman" w:hAnsi="Times New Roman"/>
                <w:color w:val="1B1C20"/>
                <w:sz w:val="20"/>
                <w:szCs w:val="20"/>
              </w:rPr>
              <w:t xml:space="preserve"> </w:t>
            </w:r>
            <w:r w:rsidRPr="00136DFD">
              <w:rPr>
                <w:rFonts w:asciiTheme="minorHAnsi" w:hAnsiTheme="minorHAnsi"/>
                <w:color w:val="1B1C20"/>
                <w:sz w:val="20"/>
                <w:szCs w:val="20"/>
              </w:rPr>
              <w:t xml:space="preserve">Bakış Açıları. </w:t>
            </w:r>
            <w:proofErr w:type="spellStart"/>
            <w:r w:rsidRPr="00136DFD">
              <w:rPr>
                <w:rFonts w:asciiTheme="minorHAnsi" w:hAnsiTheme="minorHAnsi"/>
                <w:color w:val="1B1C20"/>
                <w:sz w:val="20"/>
                <w:szCs w:val="20"/>
              </w:rPr>
              <w:t>İsntanbul</w:t>
            </w:r>
            <w:proofErr w:type="spellEnd"/>
            <w:r w:rsidRPr="00136DFD">
              <w:rPr>
                <w:rFonts w:asciiTheme="minorHAnsi" w:hAnsiTheme="minorHAnsi"/>
                <w:color w:val="1B1C20"/>
                <w:sz w:val="20"/>
                <w:szCs w:val="20"/>
              </w:rPr>
              <w:t xml:space="preserve">: </w:t>
            </w:r>
            <w:proofErr w:type="spellStart"/>
            <w:r w:rsidRPr="00136DFD">
              <w:rPr>
                <w:rFonts w:asciiTheme="minorHAnsi" w:hAnsiTheme="minorHAnsi"/>
                <w:color w:val="1B1C20"/>
                <w:sz w:val="20"/>
                <w:szCs w:val="20"/>
              </w:rPr>
              <w:t>Küy</w:t>
            </w:r>
            <w:proofErr w:type="spellEnd"/>
            <w:r w:rsidRPr="00136DFD">
              <w:rPr>
                <w:rFonts w:asciiTheme="minorHAnsi" w:hAnsiTheme="minorHAnsi"/>
                <w:color w:val="1B1C20"/>
                <w:sz w:val="20"/>
                <w:szCs w:val="20"/>
              </w:rPr>
              <w:t xml:space="preserve"> yayınları </w:t>
            </w:r>
          </w:p>
          <w:p w:rsidR="00136DFD" w:rsidRPr="00136DFD" w:rsidRDefault="00136DFD" w:rsidP="00136DFD">
            <w:pPr>
              <w:pStyle w:val="Balk3"/>
              <w:shd w:val="clear" w:color="auto" w:fill="FFFFFF"/>
              <w:spacing w:after="30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6DFD">
              <w:rPr>
                <w:rFonts w:asciiTheme="minorHAnsi" w:hAnsiTheme="minorHAnsi"/>
                <w:sz w:val="20"/>
                <w:szCs w:val="20"/>
              </w:rPr>
              <w:t>Yavuzer, H. (2016), Çocuk ve Suç, İstanbul: Remzi Kitabevi.</w:t>
            </w:r>
          </w:p>
          <w:p w:rsidR="00136DFD" w:rsidRDefault="0015279E" w:rsidP="00136DFD">
            <w:pPr>
              <w:pStyle w:val="Balk3"/>
              <w:shd w:val="clear" w:color="auto" w:fill="FFFFFF"/>
              <w:spacing w:after="30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6DFD">
              <w:rPr>
                <w:rFonts w:asciiTheme="minorHAnsi" w:hAnsiTheme="minorHAnsi"/>
                <w:sz w:val="20"/>
                <w:szCs w:val="20"/>
              </w:rPr>
              <w:t xml:space="preserve">Aksoy, İ. (2011). </w:t>
            </w:r>
            <w:r w:rsidR="00136DFD" w:rsidRPr="00136DFD">
              <w:rPr>
                <w:rFonts w:asciiTheme="minorHAnsi" w:hAnsiTheme="minorHAnsi"/>
                <w:sz w:val="20"/>
                <w:szCs w:val="20"/>
              </w:rPr>
              <w:t>Türklerde Aile</w:t>
            </w:r>
            <w:r w:rsidR="00136D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36DFD" w:rsidRPr="00136DFD">
              <w:rPr>
                <w:rFonts w:asciiTheme="minorHAnsi" w:hAnsiTheme="minorHAnsi"/>
                <w:sz w:val="20"/>
                <w:szCs w:val="20"/>
              </w:rPr>
              <w:t>ve Çocuk Eğitimi</w:t>
            </w:r>
            <w:r w:rsidRPr="00136DF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136DFD">
              <w:rPr>
                <w:rFonts w:asciiTheme="minorHAnsi" w:hAnsiTheme="minorHAnsi"/>
                <w:sz w:val="20"/>
                <w:szCs w:val="20"/>
              </w:rPr>
              <w:t>Journal</w:t>
            </w:r>
            <w:proofErr w:type="spellEnd"/>
            <w:r w:rsidRPr="00136DFD">
              <w:rPr>
                <w:rFonts w:asciiTheme="minorHAnsi" w:hAnsiTheme="minorHAnsi"/>
                <w:sz w:val="20"/>
                <w:szCs w:val="20"/>
              </w:rPr>
              <w:t xml:space="preserve"> of International </w:t>
            </w:r>
            <w:proofErr w:type="spellStart"/>
            <w:r w:rsidRPr="00136DFD">
              <w:rPr>
                <w:rFonts w:asciiTheme="minorHAnsi" w:hAnsiTheme="minorHAnsi"/>
                <w:sz w:val="20"/>
                <w:szCs w:val="20"/>
              </w:rPr>
              <w:t>Social</w:t>
            </w:r>
            <w:proofErr w:type="spellEnd"/>
            <w:r w:rsidRPr="00136D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36DFD">
              <w:rPr>
                <w:rFonts w:asciiTheme="minorHAnsi" w:hAnsiTheme="minorHAnsi"/>
                <w:sz w:val="20"/>
                <w:szCs w:val="20"/>
              </w:rPr>
              <w:t>Research</w:t>
            </w:r>
            <w:proofErr w:type="spellEnd"/>
            <w:r w:rsidRPr="00136DFD">
              <w:rPr>
                <w:rFonts w:asciiTheme="minorHAnsi" w:hAnsiTheme="minorHAnsi"/>
                <w:sz w:val="20"/>
                <w:szCs w:val="20"/>
              </w:rPr>
              <w:t>, 4(16).</w:t>
            </w:r>
          </w:p>
          <w:p w:rsidR="00136DFD" w:rsidRDefault="0015279E" w:rsidP="00136DFD">
            <w:pPr>
              <w:pStyle w:val="Balk3"/>
              <w:shd w:val="clear" w:color="auto" w:fill="FFFFFF"/>
              <w:spacing w:after="30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6DFD">
              <w:rPr>
                <w:rFonts w:asciiTheme="minorHAnsi" w:hAnsiTheme="minorHAnsi"/>
                <w:sz w:val="20"/>
                <w:szCs w:val="20"/>
              </w:rPr>
              <w:t>Canatan</w:t>
            </w:r>
            <w:proofErr w:type="spellEnd"/>
            <w:r w:rsidRPr="00136DFD">
              <w:rPr>
                <w:rFonts w:asciiTheme="minorHAnsi" w:hAnsiTheme="minorHAnsi"/>
                <w:sz w:val="20"/>
                <w:szCs w:val="20"/>
              </w:rPr>
              <w:t>, K</w:t>
            </w:r>
            <w:proofErr w:type="gramStart"/>
            <w:r w:rsidRPr="00136DFD">
              <w:rPr>
                <w:rFonts w:asciiTheme="minorHAnsi" w:hAnsiTheme="minorHAnsi"/>
                <w:sz w:val="20"/>
                <w:szCs w:val="20"/>
              </w:rPr>
              <w:t>.,</w:t>
            </w:r>
            <w:proofErr w:type="gramEnd"/>
            <w:r w:rsidRPr="00136DFD">
              <w:rPr>
                <w:rFonts w:asciiTheme="minorHAnsi" w:hAnsiTheme="minorHAnsi"/>
                <w:sz w:val="20"/>
                <w:szCs w:val="20"/>
              </w:rPr>
              <w:t xml:space="preserve"> &amp; Ergun, Y. (2009). Aile sosyolojisi. Açılım Kitap.</w:t>
            </w:r>
          </w:p>
          <w:p w:rsidR="00955CBE" w:rsidRPr="00136DFD" w:rsidRDefault="0015279E" w:rsidP="00136DFD">
            <w:pPr>
              <w:pStyle w:val="Balk3"/>
              <w:shd w:val="clear" w:color="auto" w:fill="FFFFFF"/>
              <w:spacing w:after="30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36DFD">
              <w:rPr>
                <w:rFonts w:asciiTheme="minorHAnsi" w:hAnsiTheme="minorHAnsi"/>
                <w:sz w:val="20"/>
                <w:szCs w:val="20"/>
              </w:rPr>
              <w:t xml:space="preserve">Adak, N. (2012). </w:t>
            </w:r>
            <w:proofErr w:type="gramStart"/>
            <w:r w:rsidRPr="00136DFD">
              <w:rPr>
                <w:rFonts w:asciiTheme="minorHAnsi" w:hAnsiTheme="minorHAnsi"/>
                <w:sz w:val="20"/>
                <w:szCs w:val="20"/>
              </w:rPr>
              <w:t xml:space="preserve">Değişen Toplumda Değişen Aile. </w:t>
            </w:r>
            <w:proofErr w:type="gramEnd"/>
            <w:r w:rsidRPr="00136DFD">
              <w:rPr>
                <w:rFonts w:asciiTheme="minorHAnsi" w:hAnsiTheme="minorHAnsi"/>
                <w:sz w:val="20"/>
                <w:szCs w:val="20"/>
              </w:rPr>
              <w:t xml:space="preserve">Siyasal Kitabevi, </w:t>
            </w:r>
            <w:proofErr w:type="spellStart"/>
            <w:r w:rsidRPr="00136DFD">
              <w:rPr>
                <w:rFonts w:asciiTheme="minorHAnsi" w:hAnsiTheme="minorHAnsi"/>
                <w:sz w:val="20"/>
                <w:szCs w:val="20"/>
              </w:rPr>
              <w:t>Ankar</w:t>
            </w:r>
            <w:proofErr w:type="spellEnd"/>
          </w:p>
        </w:tc>
      </w:tr>
      <w:tr w:rsidR="00955CBE" w:rsidRPr="00955CBE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Bilgisayar, Projeksiyon </w:t>
            </w:r>
          </w:p>
        </w:tc>
      </w:tr>
    </w:tbl>
    <w:p w:rsidR="00955CBE" w:rsidRPr="00955CBE" w:rsidRDefault="00955CBE" w:rsidP="00955CBE"/>
    <w:p w:rsidR="00955CBE" w:rsidRPr="00955CBE" w:rsidRDefault="00955CBE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955CBE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15279E">
            <w:pPr>
              <w:jc w:val="both"/>
            </w:pPr>
            <w:r w:rsidRPr="0015279E">
              <w:t>Türk aile yapısı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Türk aile yapısı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3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Farklı Türk devletlerinde çocuk yetiştirme ve çocuğun değeri</w:t>
            </w:r>
          </w:p>
        </w:tc>
      </w:tr>
      <w:tr w:rsidR="00955CBE" w:rsidRPr="00955CBE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Farklı Türk devletlerinde çocuk yetiştirme ve çocuğun değeri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Anadolu'da aile kültürü, Gelenek ve görenekler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955CBE" w:rsidRDefault="0015279E" w:rsidP="00955CBE">
            <w:r w:rsidRPr="0015279E">
              <w:t>Anadolu'da aile kültürü, Gelenek ve görenekler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955CBE" w:rsidRDefault="00955CBE" w:rsidP="00955CBE">
            <w:r w:rsidRPr="00955CBE">
              <w:t xml:space="preserve"> Ara Sınav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955CBE" w:rsidRPr="00955CBE" w:rsidRDefault="0015279E" w:rsidP="00955CBE">
            <w:r w:rsidRPr="0015279E">
              <w:t>Geniş aile ile çekirdek aile etkileşimi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Evlilik törenleri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Cenaze merasimleri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DD3073">
            <w:r w:rsidRPr="0015279E">
              <w:t>Toplulukçu kültüre duyarlı aile danışmanının rol ve görevleri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15279E" w:rsidP="00955CBE">
            <w:r w:rsidRPr="0015279E">
              <w:t>Tartışma, Araştırma ve Sunum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955CBE" w:rsidRDefault="0015279E" w:rsidP="00955CBE">
            <w:r w:rsidRPr="0015279E">
              <w:t>Tartışma, Araştırma ve Sunum</w:t>
            </w:r>
          </w:p>
        </w:tc>
      </w:tr>
      <w:tr w:rsidR="00955CBE" w:rsidRPr="00955CBE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 xml:space="preserve"> Final Sınavı</w:t>
            </w:r>
          </w:p>
        </w:tc>
      </w:tr>
    </w:tbl>
    <w:p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lastRenderedPageBreak/>
              <w:t>8.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9.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15279E" w:rsidP="00955CBE">
            <w:r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9889" w:type="dxa"/>
            <w:gridSpan w:val="5"/>
            <w:shd w:val="clear" w:color="auto" w:fill="auto"/>
          </w:tcPr>
          <w:p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:rsidR="00955CBE" w:rsidRPr="00955CBE" w:rsidRDefault="00955CBE" w:rsidP="00955CBE"/>
    <w:p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:rsidTr="00EE77B5">
        <w:trPr>
          <w:trHeight w:val="989"/>
        </w:trPr>
        <w:tc>
          <w:tcPr>
            <w:tcW w:w="7171" w:type="dxa"/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2777" w:type="dxa"/>
          </w:tcPr>
          <w:p w:rsidR="00955CBE" w:rsidRPr="00955CBE" w:rsidRDefault="00955CBE" w:rsidP="00955CBE"/>
          <w:p w:rsidR="00955CBE" w:rsidRPr="00955CBE" w:rsidRDefault="00955CBE" w:rsidP="00955CBE">
            <w:r w:rsidRPr="00955CBE">
              <w:t xml:space="preserve"> </w:t>
            </w:r>
          </w:p>
        </w:tc>
      </w:tr>
    </w:tbl>
    <w:p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Default="00A57F03" w:rsidP="0015279E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874"/>
    <w:multiLevelType w:val="multilevel"/>
    <w:tmpl w:val="9EF8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2501"/>
    <w:multiLevelType w:val="multilevel"/>
    <w:tmpl w:val="B63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B24B8"/>
    <w:multiLevelType w:val="multilevel"/>
    <w:tmpl w:val="9CF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136DFD"/>
    <w:rsid w:val="0015279E"/>
    <w:rsid w:val="00347341"/>
    <w:rsid w:val="008F09CB"/>
    <w:rsid w:val="00955CBE"/>
    <w:rsid w:val="00980D16"/>
    <w:rsid w:val="00A57F03"/>
    <w:rsid w:val="00B13A9E"/>
    <w:rsid w:val="00D67B3B"/>
    <w:rsid w:val="00D772DA"/>
    <w:rsid w:val="00DD3073"/>
    <w:rsid w:val="00F33EF6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889F-B8F9-49F5-B49F-119B5EC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136DFD"/>
    <w:pPr>
      <w:keepNext/>
      <w:spacing w:after="0" w:line="240" w:lineRule="auto"/>
      <w:outlineLvl w:val="2"/>
    </w:pPr>
    <w:rPr>
      <w:rFonts w:ascii="Graphos" w:eastAsia="Times New Roman" w:hAnsi="Graphos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F09CB"/>
    <w:rPr>
      <w:b/>
      <w:bCs/>
    </w:rPr>
  </w:style>
  <w:style w:type="character" w:customStyle="1" w:styleId="Balk3Char">
    <w:name w:val="Başlık 3 Char"/>
    <w:basedOn w:val="VarsaylanParagrafYazTipi"/>
    <w:link w:val="Balk3"/>
    <w:rsid w:val="00136DFD"/>
    <w:rPr>
      <w:rFonts w:ascii="Graphos" w:eastAsia="Times New Roman" w:hAnsi="Graphos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6</cp:revision>
  <dcterms:created xsi:type="dcterms:W3CDTF">2019-06-18T09:59:00Z</dcterms:created>
  <dcterms:modified xsi:type="dcterms:W3CDTF">2019-06-24T08:30:00Z</dcterms:modified>
</cp:coreProperties>
</file>